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5B" w:rsidRPr="00133C28" w:rsidRDefault="00D56213" w:rsidP="00666F8E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8605B"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ชื่อส่วนงานย่อย</w:t>
      </w:r>
      <w:r w:rsidR="0088605B"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88605B" w:rsidRPr="00133C28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คณะวิทยาศาสตร์และเทคโนโลยีอุตสาหกรรม</w:t>
      </w:r>
    </w:p>
    <w:p w:rsidR="0088605B" w:rsidRPr="00133C28" w:rsidRDefault="0088605B" w:rsidP="00666F8E">
      <w:pPr>
        <w:autoSpaceDE w:val="0"/>
        <w:autoSpaceDN w:val="0"/>
        <w:adjustRightInd w:val="0"/>
        <w:spacing w:line="2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รายงานผลการติดตามแผนการประเมินผลและการปรับปรุงการควบคุมภายใน</w:t>
      </w:r>
    </w:p>
    <w:p w:rsidR="00484BF3" w:rsidRDefault="0088605B" w:rsidP="00917FFC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3C28">
        <w:rPr>
          <w:rFonts w:ascii="TH SarabunPSK" w:hAnsi="TH SarabunPSK" w:cs="TH SarabunPSK"/>
          <w:b/>
          <w:bCs/>
          <w:sz w:val="32"/>
          <w:szCs w:val="32"/>
          <w:cs/>
        </w:rPr>
        <w:t>สำหรับงวด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ตั้งแต่วันที่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  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เดือน ตุลาคม 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2558 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ถึง วันที่</w:t>
      </w:r>
      <w:r w:rsidR="00CB6E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30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เดือน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B6E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กันยายน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33C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2559</w:t>
      </w:r>
    </w:p>
    <w:tbl>
      <w:tblPr>
        <w:tblW w:w="546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926"/>
        <w:gridCol w:w="1746"/>
        <w:gridCol w:w="1802"/>
        <w:gridCol w:w="1529"/>
        <w:gridCol w:w="1440"/>
        <w:gridCol w:w="1350"/>
        <w:gridCol w:w="1622"/>
        <w:gridCol w:w="1440"/>
      </w:tblGrid>
      <w:tr w:rsidR="001A0E14" w:rsidRPr="00DC1A6C" w:rsidTr="007016CA">
        <w:trPr>
          <w:trHeight w:val="1693"/>
          <w:tblHeader/>
        </w:trPr>
        <w:tc>
          <w:tcPr>
            <w:tcW w:w="848" w:type="pct"/>
            <w:tcBorders>
              <w:bottom w:val="single" w:sz="4" w:space="0" w:color="auto"/>
            </w:tcBorders>
            <w:shd w:val="clear" w:color="auto" w:fill="D9D9D9"/>
          </w:tcPr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กระบวนการปฏิบัติงาน/โครงการ/กิจกรรม/ด้านของงานที่ประเมินและวัตถุประสงค์ของการควบคุม</w:t>
            </w: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(1)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D9D9D9"/>
          </w:tcPr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ที่มีอยู่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(2)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D9D9D9"/>
          </w:tcPr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(3)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D9D9D9"/>
          </w:tcPr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ที่ยังมีอยู่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(4)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9D9D9"/>
          </w:tcPr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(5)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D9D9D9"/>
          </w:tcPr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กำหนดเสร็จ</w:t>
            </w: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/ผู้รับผิดชอบ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1A6C">
              <w:rPr>
                <w:rFonts w:ascii="TH SarabunPSK" w:hAnsi="TH SarabunPSK" w:cs="TH SarabunPSK"/>
                <w:b/>
                <w:bCs/>
                <w:cs/>
              </w:rPr>
              <w:t>(6)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D9D9D9"/>
          </w:tcPr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สถานการณ์ดำเนินการ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*</w:t>
            </w:r>
          </w:p>
          <w:p w:rsidR="001A0E14" w:rsidRDefault="001A0E14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3C350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7</w:t>
            </w:r>
            <w:r w:rsidRPr="00DC1A6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D9D9D9"/>
          </w:tcPr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วิธีการติดตามและสรุปผลการประเมิน/ข้อคิดเห็น</w:t>
            </w:r>
          </w:p>
          <w:p w:rsidR="003C350E" w:rsidRDefault="003C350E" w:rsidP="009E0A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  <w:r w:rsidRPr="00DC1A6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D9D9D9"/>
          </w:tcPr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92E9B" w:rsidRPr="00DC1A6C" w:rsidRDefault="00392E9B" w:rsidP="009E0A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1A0E14" w:rsidRPr="00DC1A6C" w:rsidTr="007016CA">
        <w:trPr>
          <w:trHeight w:val="575"/>
        </w:trPr>
        <w:tc>
          <w:tcPr>
            <w:tcW w:w="848" w:type="pct"/>
            <w:tcBorders>
              <w:bottom w:val="nil"/>
            </w:tcBorders>
            <w:shd w:val="clear" w:color="auto" w:fill="auto"/>
          </w:tcPr>
          <w:p w:rsidR="00392E9B" w:rsidRPr="00483494" w:rsidRDefault="00392E9B" w:rsidP="00946699">
            <w:pPr>
              <w:rPr>
                <w:rFonts w:ascii="TH SarabunPSK" w:hAnsi="TH SarabunPSK" w:cs="TH SarabunPSK"/>
              </w:rPr>
            </w:pPr>
            <w:r w:rsidRPr="00483494">
              <w:rPr>
                <w:rFonts w:ascii="TH SarabunPSK" w:hAnsi="TH SarabunPSK" w:cs="TH SarabunPSK"/>
                <w:cs/>
              </w:rPr>
              <w:t>1. ด้าน</w:t>
            </w:r>
            <w:r w:rsidRPr="00483494">
              <w:rPr>
                <w:rFonts w:ascii="TH SarabunPSK" w:hAnsi="TH SarabunPSK" w:cs="TH SarabunPSK" w:hint="cs"/>
                <w:cs/>
              </w:rPr>
              <w:t>การส่งเสริมให้คณาจารย์ขอตำแหน่งทางวิชาการ</w:t>
            </w:r>
            <w:r w:rsidRPr="00483494">
              <w:rPr>
                <w:rFonts w:ascii="TH SarabunPSK" w:hAnsi="TH SarabunPSK" w:cs="TH SarabunPSK"/>
                <w:cs/>
              </w:rPr>
              <w:t xml:space="preserve"> </w:t>
            </w:r>
          </w:p>
          <w:p w:rsidR="00392E9B" w:rsidRPr="005E67FD" w:rsidRDefault="00392E9B" w:rsidP="0094669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83494">
              <w:rPr>
                <w:rFonts w:ascii="TH SarabunPSK" w:hAnsi="TH SarabunPSK" w:cs="TH SarabunPSK" w:hint="cs"/>
                <w:cs/>
              </w:rPr>
              <w:t>ขั้นตอนการพัฒนา</w:t>
            </w:r>
          </w:p>
        </w:tc>
        <w:tc>
          <w:tcPr>
            <w:tcW w:w="622" w:type="pct"/>
            <w:tcBorders>
              <w:bottom w:val="nil"/>
            </w:tcBorders>
            <w:shd w:val="clear" w:color="auto" w:fill="auto"/>
          </w:tcPr>
          <w:p w:rsidR="00392E9B" w:rsidRPr="005E67FD" w:rsidRDefault="00392E9B" w:rsidP="005E67F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392E9B" w:rsidRPr="005E67FD" w:rsidRDefault="00392E9B" w:rsidP="005E67F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2" w:type="pct"/>
            <w:tcBorders>
              <w:bottom w:val="nil"/>
            </w:tcBorders>
            <w:shd w:val="clear" w:color="auto" w:fill="auto"/>
          </w:tcPr>
          <w:p w:rsidR="00392E9B" w:rsidRPr="005E67FD" w:rsidRDefault="00392E9B" w:rsidP="005E67F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4" w:type="pct"/>
            <w:tcBorders>
              <w:bottom w:val="nil"/>
            </w:tcBorders>
            <w:shd w:val="clear" w:color="auto" w:fill="auto"/>
          </w:tcPr>
          <w:p w:rsidR="00392E9B" w:rsidRPr="005E67FD" w:rsidRDefault="00392E9B" w:rsidP="005E67F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" w:type="pct"/>
            <w:tcBorders>
              <w:bottom w:val="nil"/>
            </w:tcBorders>
            <w:shd w:val="clear" w:color="auto" w:fill="auto"/>
          </w:tcPr>
          <w:p w:rsidR="00392E9B" w:rsidRPr="005E67FD" w:rsidRDefault="00392E9B" w:rsidP="005E67F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" w:type="pct"/>
            <w:tcBorders>
              <w:bottom w:val="nil"/>
            </w:tcBorders>
          </w:tcPr>
          <w:p w:rsidR="00392E9B" w:rsidRPr="005E67FD" w:rsidRDefault="00392E9B" w:rsidP="005E67F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" w:type="pct"/>
            <w:tcBorders>
              <w:bottom w:val="nil"/>
            </w:tcBorders>
          </w:tcPr>
          <w:p w:rsidR="00392E9B" w:rsidRPr="005E67FD" w:rsidRDefault="00392E9B" w:rsidP="005E67F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" w:type="pct"/>
            <w:tcBorders>
              <w:bottom w:val="nil"/>
            </w:tcBorders>
            <w:shd w:val="clear" w:color="auto" w:fill="auto"/>
          </w:tcPr>
          <w:p w:rsidR="00392E9B" w:rsidRPr="005E67FD" w:rsidRDefault="00392E9B" w:rsidP="005E67F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0E14" w:rsidRPr="00DC1A6C" w:rsidTr="007016CA">
        <w:trPr>
          <w:trHeight w:val="2159"/>
        </w:trPr>
        <w:tc>
          <w:tcPr>
            <w:tcW w:w="848" w:type="pct"/>
            <w:tcBorders>
              <w:top w:val="nil"/>
            </w:tcBorders>
            <w:shd w:val="clear" w:color="auto" w:fill="auto"/>
          </w:tcPr>
          <w:p w:rsidR="00E86FA4" w:rsidRPr="00483494" w:rsidRDefault="00E86FA4" w:rsidP="00E86FA4">
            <w:pPr>
              <w:rPr>
                <w:rFonts w:ascii="TH SarabunPSK" w:hAnsi="TH SarabunPSK" w:cs="TH SarabunPSK"/>
                <w:color w:val="FF0000"/>
              </w:rPr>
            </w:pPr>
            <w:r w:rsidRPr="00483494">
              <w:rPr>
                <w:rFonts w:ascii="TH SarabunPSK" w:hAnsi="TH SarabunPSK" w:cs="TH SarabunPSK" w:hint="cs"/>
                <w:cs/>
              </w:rPr>
              <w:t>1.1</w:t>
            </w:r>
            <w:r w:rsidRPr="0048349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83494">
              <w:rPr>
                <w:rFonts w:ascii="TH SarabunPSK" w:hAnsi="TH SarabunPSK" w:cs="TH SarabunPSK" w:hint="cs"/>
                <w:cs/>
              </w:rPr>
              <w:t>มีการวางแผนขอกำหนดตำแหน่งทางวิชาการ</w:t>
            </w:r>
          </w:p>
          <w:p w:rsidR="00E86FA4" w:rsidRPr="00483494" w:rsidRDefault="00E86FA4" w:rsidP="00E86FA4">
            <w:pPr>
              <w:rPr>
                <w:rFonts w:ascii="TH SarabunPSK" w:hAnsi="TH SarabunPSK" w:cs="TH SarabunPSK"/>
                <w:cs/>
              </w:rPr>
            </w:pPr>
            <w:r w:rsidRPr="00483494">
              <w:rPr>
                <w:rFonts w:ascii="TH SarabunPSK" w:hAnsi="TH SarabunPSK" w:cs="TH SarabunPSK" w:hint="cs"/>
                <w:cs/>
              </w:rPr>
              <w:t xml:space="preserve">วัตถุประสงค์ </w:t>
            </w:r>
            <w:r w:rsidRPr="00483494"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เพื่อกำหนดทิศทางการทำงานและ</w:t>
            </w:r>
            <w:r w:rsidRPr="00483494">
              <w:rPr>
                <w:rFonts w:ascii="TH SarabunPSK" w:hAnsi="TH SarabunPSK" w:cs="TH SarabunPSK" w:hint="cs"/>
                <w:cs/>
              </w:rPr>
              <w:t>ระยะเวลาในการขอตำแหน่งทางวิชาการ</w:t>
            </w:r>
          </w:p>
        </w:tc>
        <w:tc>
          <w:tcPr>
            <w:tcW w:w="622" w:type="pct"/>
            <w:tcBorders>
              <w:top w:val="nil"/>
            </w:tcBorders>
            <w:shd w:val="clear" w:color="auto" w:fill="auto"/>
          </w:tcPr>
          <w:p w:rsidR="00E86FA4" w:rsidRDefault="00E86FA4" w:rsidP="00E86FA4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lang w:eastAsia="zh-CN"/>
              </w:rPr>
              <w:t xml:space="preserve">1.1.1 </w:t>
            </w:r>
            <w:r>
              <w:rPr>
                <w:rFonts w:ascii="TH SarabunPSK" w:hAnsi="TH SarabunPSK" w:cs="TH SarabunPSK" w:hint="cs"/>
                <w:cs/>
                <w:lang w:eastAsia="zh-CN"/>
              </w:rPr>
              <w:t>รวบรวมข้อมูลและศึกษาหลักเกณฑ์ในการขอตำแหน่งทางวิชาการ</w:t>
            </w:r>
          </w:p>
          <w:p w:rsidR="00E86FA4" w:rsidRPr="00DC1A6C" w:rsidRDefault="00E86FA4" w:rsidP="00E86FA4">
            <w:pPr>
              <w:rPr>
                <w:rFonts w:ascii="TH SarabunPSK" w:hAnsi="TH SarabunPSK" w:cs="TH SarabunPSK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1.1.2 มีการกำหนดระยะเวลาในการขอตำแหน่งทางวิชาการ</w:t>
            </w:r>
          </w:p>
        </w:tc>
        <w:tc>
          <w:tcPr>
            <w:tcW w:w="564" w:type="pct"/>
            <w:tcBorders>
              <w:top w:val="nil"/>
            </w:tcBorders>
            <w:shd w:val="clear" w:color="auto" w:fill="auto"/>
          </w:tcPr>
          <w:p w:rsidR="00E86FA4" w:rsidRPr="00DC1A6C" w:rsidRDefault="00E86FA4" w:rsidP="00E86FA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การควบคุมที่มีอยู่ยอมรับได้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</w:tcPr>
          <w:p w:rsidR="00E86FA4" w:rsidRPr="00DC1A6C" w:rsidRDefault="00E86FA4" w:rsidP="00E86FA4">
            <w:pPr>
              <w:jc w:val="center"/>
              <w:rPr>
                <w:rFonts w:ascii="TH SarabunPSK" w:hAnsi="TH SarabunPSK" w:cs="TH SarabunPSK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-</w:t>
            </w:r>
          </w:p>
        </w:tc>
        <w:tc>
          <w:tcPr>
            <w:tcW w:w="494" w:type="pct"/>
            <w:tcBorders>
              <w:top w:val="nil"/>
            </w:tcBorders>
            <w:shd w:val="clear" w:color="auto" w:fill="auto"/>
          </w:tcPr>
          <w:p w:rsidR="00E86FA4" w:rsidRPr="00DC1A6C" w:rsidRDefault="00E86FA4" w:rsidP="00E86FA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65" w:type="pct"/>
            <w:tcBorders>
              <w:top w:val="nil"/>
            </w:tcBorders>
            <w:shd w:val="clear" w:color="auto" w:fill="auto"/>
          </w:tcPr>
          <w:p w:rsidR="00E86FA4" w:rsidRPr="00DC1A6C" w:rsidRDefault="00E86FA4" w:rsidP="00E86FA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36" w:type="pct"/>
            <w:tcBorders>
              <w:top w:val="nil"/>
            </w:tcBorders>
          </w:tcPr>
          <w:p w:rsidR="00E86FA4" w:rsidRDefault="00E86FA4" w:rsidP="00E86FA4">
            <w:pPr>
              <w:jc w:val="center"/>
            </w:pPr>
            <w:r w:rsidRPr="009F2CE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524" w:type="pct"/>
            <w:tcBorders>
              <w:top w:val="nil"/>
            </w:tcBorders>
          </w:tcPr>
          <w:p w:rsidR="00E86FA4" w:rsidRDefault="00E86FA4" w:rsidP="00E86FA4">
            <w:pPr>
              <w:jc w:val="center"/>
            </w:pPr>
            <w:r w:rsidRPr="009F2CE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65" w:type="pct"/>
            <w:tcBorders>
              <w:top w:val="nil"/>
            </w:tcBorders>
          </w:tcPr>
          <w:p w:rsidR="00E86FA4" w:rsidRDefault="00E86FA4" w:rsidP="00E86FA4">
            <w:pPr>
              <w:jc w:val="center"/>
            </w:pPr>
            <w:r w:rsidRPr="009F2CE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1A0E14" w:rsidRPr="00DC1A6C" w:rsidTr="00943F72">
        <w:trPr>
          <w:trHeight w:val="332"/>
        </w:trPr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392E9B" w:rsidRDefault="00392E9B" w:rsidP="0093280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1.2 การเตรียมผลงานในการขอตำแหน่งทางวิชาการ</w:t>
            </w:r>
          </w:p>
          <w:p w:rsidR="00392E9B" w:rsidRPr="00483494" w:rsidRDefault="00392E9B" w:rsidP="004124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วัตถุประสงค์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เพื่อให้คณะมีอาจารย์ที่ดำรงตำแหน่งทางวิชาการเป็นไปตามระเบียบมหาวิทยาลัยและตามเกณฑ์ประกันคุณภาพการศึกษา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392E9B" w:rsidRDefault="00392E9B" w:rsidP="00412491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1.2.1  มีการประชาสัมพันธ์ให้คณาจารย์ทราบ</w:t>
            </w:r>
          </w:p>
          <w:p w:rsidR="00392E9B" w:rsidRDefault="00392E9B" w:rsidP="00412491">
            <w:pPr>
              <w:rPr>
                <w:rFonts w:ascii="TH SarabunPSK" w:hAnsi="TH SarabunPSK" w:cs="TH SarabunPSK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1.2.2 รวมรวมข้อมูลผู้ยื่นขอตำแหน่งทางวิชาการและส่งไปยังบริหารงานบุคคล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:rsidR="00392E9B" w:rsidRDefault="00392E9B" w:rsidP="0093280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การควบคุมที่มีอยู่สามารถลดความเสี่ยงได้ระดับหนึ่งแต่ยังไม่เพียงพอ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392E9B" w:rsidRDefault="00392E9B" w:rsidP="007B39E6">
            <w:pPr>
              <w:rPr>
                <w:rFonts w:ascii="TH SarabunPSK" w:hAnsi="TH SarabunPSK" w:cs="TH SarabunPSK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คณาจารย์ไม่มีตำแหน่งทางวิชาการ และ ผลงานวิจัยยังไม่เพียงพอในการกำหนดตำแหน่ง เนื่องจากคณาจารย์ ไม่มีความเชี่ยวชาญในการเขียนผลงานทาง</w:t>
            </w:r>
            <w:r>
              <w:rPr>
                <w:rFonts w:ascii="TH SarabunPSK" w:hAnsi="TH SarabunPSK" w:cs="TH SarabunPSK" w:hint="cs"/>
                <w:cs/>
                <w:lang w:eastAsia="zh-CN"/>
              </w:rPr>
              <w:lastRenderedPageBreak/>
              <w:t>วิชาการ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</w:tcPr>
          <w:p w:rsidR="00392E9B" w:rsidRDefault="00392E9B" w:rsidP="0093280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มีการอบรมการเขียนผลงานทางวิชาการ และเขียนตำรา/หนังสือ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392E9B" w:rsidRDefault="00392E9B" w:rsidP="00DB1E8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ภายในวันที่ 30 กันยายน 2559/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เจ้าหน้าที่ประสานงานด้านบริหารงานบุคคล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392E9B" w:rsidRPr="00DC1A6C" w:rsidRDefault="00E86FA4" w:rsidP="00E86FA4">
            <w:pPr>
              <w:jc w:val="center"/>
              <w:rPr>
                <w:rFonts w:ascii="TH SarabunPSK" w:hAnsi="TH SarabunPSK" w:cs="TH SarabunPSK"/>
                <w:cs/>
              </w:rPr>
            </w:pPr>
            <w:r w:rsidRPr="00A95169">
              <w:rPr>
                <w:rFonts w:ascii="TH Niramit AS" w:hAnsi="TH Niramit AS" w:cs="TH Niramit AS"/>
              </w:rPr>
              <w:sym w:font="Wingdings" w:char="F0AB"/>
            </w:r>
            <w:r w:rsidRPr="00A95169">
              <w:rPr>
                <w:rFonts w:ascii="TH Niramit AS" w:hAnsi="TH Niramit AS" w:cs="TH Niramit AS"/>
              </w:rPr>
              <w:t xml:space="preserve">  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392E9B" w:rsidRPr="00DC1A6C" w:rsidRDefault="00BC271C" w:rsidP="00C20A5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คณาจารย์ให้ความสนใจ</w:t>
            </w:r>
            <w:r w:rsidR="00C20A5B">
              <w:rPr>
                <w:rFonts w:ascii="TH SarabunPSK" w:hAnsi="TH SarabunPSK" w:cs="TH SarabunPSK" w:hint="cs"/>
                <w:cs/>
              </w:rPr>
              <w:t xml:space="preserve"> โดย </w:t>
            </w:r>
            <w:r>
              <w:rPr>
                <w:rFonts w:ascii="TH SarabunPSK" w:hAnsi="TH SarabunPSK" w:cs="TH SarabunPSK" w:hint="cs"/>
                <w:cs/>
              </w:rPr>
              <w:t xml:space="preserve">ณ </w:t>
            </w:r>
            <w:r w:rsidR="00C20A5B">
              <w:rPr>
                <w:rFonts w:ascii="TH SarabunPSK" w:hAnsi="TH SarabunPSK" w:cs="TH SarabunPSK" w:hint="cs"/>
                <w:cs/>
              </w:rPr>
              <w:t>วันที่รายงาน</w:t>
            </w:r>
            <w:r>
              <w:rPr>
                <w:rFonts w:ascii="TH SarabunPSK" w:hAnsi="TH SarabunPSK" w:cs="TH SarabunPSK" w:hint="cs"/>
                <w:cs/>
              </w:rPr>
              <w:t xml:space="preserve"> มีการยื่นขอตำแหน่งทางวิชาการแล้วจำนวน 6 ราย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392E9B" w:rsidRPr="00DC1A6C" w:rsidRDefault="00E86FA4" w:rsidP="007016CA">
            <w:pPr>
              <w:ind w:left="-19" w:right="-10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BC271C">
              <w:rPr>
                <w:rFonts w:ascii="TH SarabunPSK" w:hAnsi="TH SarabunPSK" w:cs="TH SarabunPSK" w:hint="cs"/>
                <w:cs/>
              </w:rPr>
              <w:t>เทคนิคการเขียนข้อเสนอโครงการวิจัยเพื่อตีพิมพ์ผลงานทางวิชาการ และการวางแผนเพื่อเ</w:t>
            </w:r>
            <w:r w:rsidR="001A0E14">
              <w:rPr>
                <w:rFonts w:ascii="TH SarabunPSK" w:hAnsi="TH SarabunPSK" w:cs="TH SarabunPSK" w:hint="cs"/>
                <w:cs/>
              </w:rPr>
              <w:t>ข้าสู่ตำแหน่งทางวิชาการ</w:t>
            </w:r>
            <w:r w:rsidR="007016CA">
              <w:rPr>
                <w:rFonts w:ascii="TH SarabunPSK" w:hAnsi="TH SarabunPSK" w:cs="TH SarabunPSK" w:hint="cs"/>
                <w:cs/>
              </w:rPr>
              <w:t xml:space="preserve"> </w:t>
            </w:r>
            <w:r w:rsidR="00BC271C">
              <w:rPr>
                <w:rFonts w:ascii="TH SarabunPSK" w:hAnsi="TH SarabunPSK" w:cs="TH SarabunPSK" w:hint="cs"/>
                <w:cs/>
              </w:rPr>
              <w:t>ต.ค.</w:t>
            </w:r>
            <w:r w:rsidR="007016CA">
              <w:rPr>
                <w:rFonts w:ascii="TH SarabunPSK" w:hAnsi="TH SarabunPSK" w:cs="TH SarabunPSK" w:hint="cs"/>
                <w:cs/>
              </w:rPr>
              <w:t xml:space="preserve"> </w:t>
            </w:r>
            <w:r w:rsidR="00BC271C">
              <w:rPr>
                <w:rFonts w:ascii="TH SarabunPSK" w:hAnsi="TH SarabunPSK" w:cs="TH SarabunPSK" w:hint="cs"/>
                <w:cs/>
              </w:rPr>
              <w:t>58</w:t>
            </w:r>
          </w:p>
        </w:tc>
      </w:tr>
      <w:tr w:rsidR="001A0E14" w:rsidRPr="00DC1A6C" w:rsidTr="00943F72">
        <w:trPr>
          <w:trHeight w:val="953"/>
        </w:trPr>
        <w:tc>
          <w:tcPr>
            <w:tcW w:w="848" w:type="pct"/>
            <w:tcBorders>
              <w:top w:val="nil"/>
              <w:bottom w:val="nil"/>
            </w:tcBorders>
            <w:shd w:val="clear" w:color="auto" w:fill="auto"/>
          </w:tcPr>
          <w:p w:rsidR="00392E9B" w:rsidRPr="005F23D8" w:rsidRDefault="00392E9B" w:rsidP="0093280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ด้านการหลักสูตร การเรียน การสอน</w:t>
            </w:r>
            <w:r>
              <w:rPr>
                <w:rFonts w:ascii="TH SarabunPSK" w:hAnsi="TH SarabunPSK" w:cs="TH SarabunPSK" w:hint="cs"/>
                <w:cs/>
              </w:rPr>
              <w:br/>
              <w:t>ขั้นตอนการพัฒนา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auto" w:fill="auto"/>
          </w:tcPr>
          <w:p w:rsidR="00392E9B" w:rsidRDefault="00392E9B" w:rsidP="0093280F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auto"/>
          </w:tcPr>
          <w:p w:rsidR="00392E9B" w:rsidRDefault="00392E9B" w:rsidP="005F23D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auto"/>
          </w:tcPr>
          <w:p w:rsidR="00392E9B" w:rsidRDefault="00392E9B" w:rsidP="00AD37A8">
            <w:pPr>
              <w:rPr>
                <w:rFonts w:ascii="TH SarabunPSK" w:hAnsi="TH SarabunPSK" w:cs="TH SarabunPSK"/>
                <w:cs/>
                <w:lang w:eastAsia="zh-CN"/>
              </w:rPr>
            </w:pP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</w:tcPr>
          <w:p w:rsidR="00392E9B" w:rsidRDefault="00392E9B" w:rsidP="0093280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</w:tcPr>
          <w:p w:rsidR="00392E9B" w:rsidRDefault="00392E9B" w:rsidP="0093280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392E9B" w:rsidRPr="00DC1A6C" w:rsidRDefault="00392E9B" w:rsidP="00DC1A6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" w:type="pct"/>
            <w:tcBorders>
              <w:top w:val="nil"/>
              <w:bottom w:val="nil"/>
            </w:tcBorders>
          </w:tcPr>
          <w:p w:rsidR="00392E9B" w:rsidRPr="00DC1A6C" w:rsidRDefault="00392E9B" w:rsidP="00DC1A6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392E9B" w:rsidRPr="00DC1A6C" w:rsidRDefault="00392E9B" w:rsidP="00DC1A6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0E14" w:rsidRPr="00DC1A6C" w:rsidTr="007016CA">
        <w:trPr>
          <w:trHeight w:val="1961"/>
        </w:trPr>
        <w:tc>
          <w:tcPr>
            <w:tcW w:w="848" w:type="pct"/>
            <w:tcBorders>
              <w:top w:val="nil"/>
            </w:tcBorders>
            <w:shd w:val="clear" w:color="auto" w:fill="auto"/>
          </w:tcPr>
          <w:p w:rsidR="00392E9B" w:rsidRDefault="00392E9B" w:rsidP="0093280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2.1 การพัฒนาหลักสูตร </w:t>
            </w:r>
          </w:p>
          <w:p w:rsidR="00392E9B" w:rsidRPr="006C5B8A" w:rsidRDefault="00392E9B" w:rsidP="0093280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วัตถุประสงค์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เพื่อให้หลักสูตร</w:t>
            </w:r>
            <w:r>
              <w:rPr>
                <w:rFonts w:ascii="TH SarabunPSK" w:hAnsi="TH SarabunPSK" w:cs="TH SarabunPSK" w:hint="cs"/>
                <w:cs/>
                <w:lang w:eastAsia="zh-CN"/>
              </w:rPr>
              <w:t>ตรงตามความต้องการของผู้ใช้บัณฑิตในศตวรรษที่ 21</w:t>
            </w:r>
          </w:p>
        </w:tc>
        <w:tc>
          <w:tcPr>
            <w:tcW w:w="622" w:type="pct"/>
            <w:tcBorders>
              <w:top w:val="nil"/>
            </w:tcBorders>
            <w:shd w:val="clear" w:color="auto" w:fill="auto"/>
          </w:tcPr>
          <w:p w:rsidR="00392E9B" w:rsidRDefault="00392E9B" w:rsidP="0093280F">
            <w:pPr>
              <w:rPr>
                <w:rFonts w:ascii="TH SarabunPSK" w:hAnsi="TH SarabunPSK" w:cs="TH SarabunPSK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มีการกำหนดระยะเวลาในการปรับปรุงหลักสูตร</w:t>
            </w:r>
          </w:p>
        </w:tc>
        <w:tc>
          <w:tcPr>
            <w:tcW w:w="564" w:type="pct"/>
            <w:tcBorders>
              <w:top w:val="nil"/>
            </w:tcBorders>
            <w:shd w:val="clear" w:color="auto" w:fill="auto"/>
          </w:tcPr>
          <w:p w:rsidR="00392E9B" w:rsidRDefault="00392E9B" w:rsidP="005F23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การควบคุมที่มีอยู่สามารถลดความเสี่ยงได้ระดับหนึ่งแต่ยังไม่เพียงพอ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</w:tcPr>
          <w:p w:rsidR="00392E9B" w:rsidRDefault="00392E9B" w:rsidP="00040430">
            <w:pPr>
              <w:rPr>
                <w:rFonts w:ascii="TH SarabunPSK" w:hAnsi="TH SarabunPSK" w:cs="TH SarabunPSK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หลักสูตรยังไม่ตรงตามความต้องการของผู้ใช้บัณฑิตในศตวรรษ</w:t>
            </w:r>
            <w:r>
              <w:rPr>
                <w:rFonts w:ascii="TH SarabunPSK" w:hAnsi="TH SarabunPSK" w:cs="TH SarabunPSK"/>
                <w:cs/>
                <w:lang w:eastAsia="zh-CN"/>
              </w:rPr>
              <w:br/>
            </w:r>
            <w:r>
              <w:rPr>
                <w:rFonts w:ascii="TH SarabunPSK" w:hAnsi="TH SarabunPSK" w:cs="TH SarabunPSK" w:hint="cs"/>
                <w:cs/>
                <w:lang w:eastAsia="zh-CN"/>
              </w:rPr>
              <w:t>ที่ 21 เนื่องจากสถานการณ์มีการเปลี่ยนแปลง</w:t>
            </w:r>
          </w:p>
        </w:tc>
        <w:tc>
          <w:tcPr>
            <w:tcW w:w="494" w:type="pct"/>
            <w:tcBorders>
              <w:top w:val="nil"/>
            </w:tcBorders>
            <w:shd w:val="clear" w:color="auto" w:fill="auto"/>
          </w:tcPr>
          <w:p w:rsidR="00392E9B" w:rsidRDefault="00392E9B" w:rsidP="0093280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2.1.1 มีการรวบรวมข้อมูลความต้องการของผู้ใช้บัณฑิตโดยการสัมภาษณ์และจากแบบประเมินการปฏิบัติ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กิจศึกษา และแบบประเมินการฝึกงานของนักศึกษา</w:t>
            </w:r>
          </w:p>
          <w:p w:rsidR="00392E9B" w:rsidRDefault="00392E9B" w:rsidP="0093280F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2.1.2 มีการขอข้อเสนอแนะจากผู้ทรงคุณวุฒิภายนอกในการปรับปรุงหลักสูตร</w:t>
            </w:r>
          </w:p>
          <w:p w:rsidR="00917FFC" w:rsidRDefault="00917FFC" w:rsidP="0093280F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65" w:type="pct"/>
            <w:tcBorders>
              <w:top w:val="nil"/>
            </w:tcBorders>
            <w:shd w:val="clear" w:color="auto" w:fill="auto"/>
          </w:tcPr>
          <w:p w:rsidR="00392E9B" w:rsidRDefault="00392E9B" w:rsidP="00A42D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2.1 ภายในวันที่ 30 กันยายน 2559/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หัวหน้าสาขาวิชา/ประธานกรรมการบริหารหลักสูตร/ผู้ประสานงาน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ด้านสห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กิจศึกษาคณะ</w:t>
            </w:r>
          </w:p>
        </w:tc>
        <w:tc>
          <w:tcPr>
            <w:tcW w:w="436" w:type="pct"/>
            <w:tcBorders>
              <w:top w:val="nil"/>
            </w:tcBorders>
          </w:tcPr>
          <w:p w:rsidR="00392E9B" w:rsidRPr="00DC1A6C" w:rsidRDefault="00E86FA4" w:rsidP="00E86FA4">
            <w:pPr>
              <w:jc w:val="center"/>
              <w:rPr>
                <w:rFonts w:ascii="TH SarabunPSK" w:hAnsi="TH SarabunPSK" w:cs="TH SarabunPSK"/>
                <w:cs/>
              </w:rPr>
            </w:pPr>
            <w:r w:rsidRPr="00A95169">
              <w:rPr>
                <w:rFonts w:ascii="TH Niramit AS" w:hAnsi="TH Niramit AS" w:cs="TH Niramit AS"/>
              </w:rPr>
              <w:sym w:font="Wingdings" w:char="F0AB"/>
            </w:r>
          </w:p>
        </w:tc>
        <w:tc>
          <w:tcPr>
            <w:tcW w:w="524" w:type="pct"/>
            <w:tcBorders>
              <w:top w:val="nil"/>
            </w:tcBorders>
          </w:tcPr>
          <w:p w:rsidR="00392E9B" w:rsidRPr="00DC1A6C" w:rsidRDefault="00E86FA4" w:rsidP="00DC1A6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ดำเนินการในหลักสูตรที่เข้ารอบการปรับปรุงหลักสูตร</w:t>
            </w:r>
            <w:r w:rsidR="00DE737C">
              <w:rPr>
                <w:rFonts w:ascii="TH SarabunPSK" w:hAnsi="TH SarabunPSK" w:cs="TH SarabunPSK" w:hint="cs"/>
                <w:cs/>
              </w:rPr>
              <w:t xml:space="preserve"> </w:t>
            </w:r>
            <w:r w:rsidR="00F27614">
              <w:rPr>
                <w:rFonts w:ascii="TH SarabunPSK" w:hAnsi="TH SarabunPSK" w:cs="TH SarabunPSK" w:hint="cs"/>
                <w:cs/>
              </w:rPr>
              <w:t>ทำให้หลักสูตรที่ปรับปรุงมีความทันสมัย และตรงตามความต้องการของผู้ใช้บัณฑิต</w:t>
            </w:r>
          </w:p>
        </w:tc>
        <w:tc>
          <w:tcPr>
            <w:tcW w:w="465" w:type="pct"/>
            <w:tcBorders>
              <w:top w:val="nil"/>
            </w:tcBorders>
          </w:tcPr>
          <w:p w:rsidR="00392E9B" w:rsidRPr="00DC1A6C" w:rsidRDefault="00392E9B" w:rsidP="00DC1A6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0E14" w:rsidRPr="00DC1A6C" w:rsidTr="008C46BF">
        <w:trPr>
          <w:trHeight w:val="332"/>
        </w:trPr>
        <w:tc>
          <w:tcPr>
            <w:tcW w:w="848" w:type="pct"/>
            <w:shd w:val="clear" w:color="auto" w:fill="auto"/>
          </w:tcPr>
          <w:p w:rsidR="00392E9B" w:rsidRDefault="00392E9B" w:rsidP="00A42D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2.2 การขอ</w:t>
            </w:r>
            <w:r w:rsidR="006343DC">
              <w:rPr>
                <w:rFonts w:ascii="TH SarabunPSK" w:hAnsi="TH SarabunPSK" w:cs="TH SarabunPSK" w:hint="cs"/>
                <w:cs/>
              </w:rPr>
              <w:t>รับรองจากหน่วยรับรอง</w:t>
            </w:r>
            <w:r>
              <w:rPr>
                <w:rFonts w:ascii="TH SarabunPSK" w:hAnsi="TH SarabunPSK" w:cs="TH SarabunPSK" w:hint="cs"/>
                <w:cs/>
              </w:rPr>
              <w:t>ของแต่ละหลักสูตร</w:t>
            </w:r>
          </w:p>
          <w:p w:rsidR="00392E9B" w:rsidRDefault="00392E9B" w:rsidP="006343D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วัตถุประสงค์ 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เพื่อให้หลักสูตรมีการ</w:t>
            </w:r>
            <w:r w:rsidR="006343DC">
              <w:rPr>
                <w:rFonts w:ascii="TH SarabunPSK" w:hAnsi="TH SarabunPSK" w:cs="TH SarabunPSK" w:hint="cs"/>
                <w:cs/>
              </w:rPr>
              <w:t>รับรองจากหน่วยรับรองว่าสามารถผลิตบัณฑิตที่สามารถปฏิบัติงานเฉพาะทางได้</w:t>
            </w:r>
          </w:p>
        </w:tc>
        <w:tc>
          <w:tcPr>
            <w:tcW w:w="622" w:type="pct"/>
            <w:shd w:val="clear" w:color="auto" w:fill="auto"/>
          </w:tcPr>
          <w:p w:rsidR="00392E9B" w:rsidRDefault="00392E9B" w:rsidP="006343DC">
            <w:pPr>
              <w:rPr>
                <w:rFonts w:ascii="TH SarabunPSK" w:hAnsi="TH SarabunPSK" w:cs="TH SarabunPSK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มีการกำหนดขั้นตอนการ</w:t>
            </w:r>
            <w:r w:rsidR="006343DC">
              <w:rPr>
                <w:rFonts w:ascii="TH SarabunPSK" w:hAnsi="TH SarabunPSK" w:cs="TH SarabunPSK" w:hint="cs"/>
                <w:cs/>
                <w:lang w:eastAsia="zh-CN"/>
              </w:rPr>
              <w:t>ขอรับรอง</w:t>
            </w:r>
          </w:p>
        </w:tc>
        <w:tc>
          <w:tcPr>
            <w:tcW w:w="564" w:type="pct"/>
            <w:shd w:val="clear" w:color="auto" w:fill="auto"/>
          </w:tcPr>
          <w:p w:rsidR="00392E9B" w:rsidRDefault="00392E9B" w:rsidP="005F23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การควบคุมที่มีอยู่สามารถลดความเสี่ยงได้</w:t>
            </w:r>
          </w:p>
        </w:tc>
        <w:tc>
          <w:tcPr>
            <w:tcW w:w="582" w:type="pct"/>
            <w:shd w:val="clear" w:color="auto" w:fill="auto"/>
          </w:tcPr>
          <w:p w:rsidR="00392E9B" w:rsidRDefault="00392E9B" w:rsidP="00A815FC">
            <w:pPr>
              <w:rPr>
                <w:rFonts w:ascii="TH SarabunPSK" w:hAnsi="TH SarabunPSK" w:cs="TH SarabunPSK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หลักสูตรยังไม่มีการ</w:t>
            </w:r>
            <w:r w:rsidR="00A815FC">
              <w:rPr>
                <w:rFonts w:ascii="TH SarabunPSK" w:hAnsi="TH SarabunPSK" w:cs="TH SarabunPSK" w:hint="cs"/>
                <w:cs/>
                <w:lang w:eastAsia="zh-CN"/>
              </w:rPr>
              <w:t>รับรองจากหน่วยรับรอง</w:t>
            </w:r>
            <w:r>
              <w:rPr>
                <w:rFonts w:ascii="TH SarabunPSK" w:hAnsi="TH SarabunPSK" w:cs="TH SarabunPSK" w:hint="cs"/>
                <w:cs/>
              </w:rPr>
              <w:t xml:space="preserve"> เนื่องจากยังไม่พร้อมในเรื่องหลักเกณฑ์ตามที่</w:t>
            </w:r>
            <w:r w:rsidR="00A815FC">
              <w:rPr>
                <w:rFonts w:ascii="TH SarabunPSK" w:hAnsi="TH SarabunPSK" w:cs="TH SarabunPSK" w:hint="cs"/>
                <w:cs/>
              </w:rPr>
              <w:t>หน่วยรับรอง</w:t>
            </w:r>
            <w:r>
              <w:rPr>
                <w:rFonts w:ascii="TH SarabunPSK" w:hAnsi="TH SarabunPSK" w:cs="TH SarabunPSK" w:hint="cs"/>
                <w:cs/>
              </w:rPr>
              <w:t>กำหนด</w:t>
            </w:r>
          </w:p>
        </w:tc>
        <w:tc>
          <w:tcPr>
            <w:tcW w:w="494" w:type="pct"/>
            <w:shd w:val="clear" w:color="auto" w:fill="auto"/>
          </w:tcPr>
          <w:p w:rsidR="00392E9B" w:rsidRDefault="00392E9B" w:rsidP="00E61F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2.2.1 จัดประชุมเพื่อชี้แจงการขอ</w:t>
            </w:r>
            <w:r w:rsidR="001F6DA0">
              <w:rPr>
                <w:rFonts w:ascii="TH SarabunPSK" w:hAnsi="TH SarabunPSK" w:cs="TH SarabunPSK" w:hint="cs"/>
                <w:cs/>
              </w:rPr>
              <w:t>รับรองจากหน่วยรับรอง</w:t>
            </w:r>
          </w:p>
          <w:p w:rsidR="00392E9B" w:rsidRDefault="00392E9B" w:rsidP="001F6D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2.2.2 ของบประมาณเพื่อจัดสรรครุภัณฑ์</w:t>
            </w:r>
            <w:r>
              <w:rPr>
                <w:rFonts w:ascii="TH SarabunPSK" w:hAnsi="TH SarabunPSK" w:cs="TH SarabunPSK" w:hint="cs"/>
                <w:cs/>
              </w:rPr>
              <w:br/>
              <w:t>ให้เป็นไปตามเกณฑ์ที่</w:t>
            </w:r>
            <w:r w:rsidR="001F6DA0">
              <w:rPr>
                <w:rFonts w:ascii="TH SarabunPSK" w:hAnsi="TH SarabunPSK" w:cs="TH SarabunPSK" w:hint="cs"/>
                <w:cs/>
              </w:rPr>
              <w:t>หน่วยรับรอง</w:t>
            </w:r>
            <w:r>
              <w:rPr>
                <w:rFonts w:ascii="TH SarabunPSK" w:hAnsi="TH SarabunPSK" w:cs="TH SarabunPSK" w:hint="cs"/>
                <w:cs/>
              </w:rPr>
              <w:t>กำหนด</w:t>
            </w:r>
          </w:p>
        </w:tc>
        <w:tc>
          <w:tcPr>
            <w:tcW w:w="465" w:type="pct"/>
            <w:shd w:val="clear" w:color="auto" w:fill="auto"/>
          </w:tcPr>
          <w:p w:rsidR="00392E9B" w:rsidRDefault="00392E9B" w:rsidP="00CC34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2.2 ภายในวันที่ 30 กันยายน 2559/ คณบดีคณะวิทยาศาสตร์และเทคโนโลยีอุตสาหกรรม</w:t>
            </w:r>
          </w:p>
        </w:tc>
        <w:tc>
          <w:tcPr>
            <w:tcW w:w="436" w:type="pct"/>
          </w:tcPr>
          <w:p w:rsidR="00392E9B" w:rsidRPr="00DC1A6C" w:rsidRDefault="00C424C3" w:rsidP="00E86FA4">
            <w:pPr>
              <w:jc w:val="center"/>
              <w:rPr>
                <w:rFonts w:ascii="TH SarabunPSK" w:hAnsi="TH SarabunPSK" w:cs="TH SarabunPSK"/>
                <w:cs/>
              </w:rPr>
            </w:pPr>
            <w:r w:rsidRPr="00A95169">
              <w:rPr>
                <w:rFonts w:ascii="TH Niramit AS" w:hAnsi="TH Niramit AS" w:cs="TH Niramit AS"/>
              </w:rPr>
              <w:sym w:font="Wingdings" w:char="F0AB"/>
            </w:r>
          </w:p>
        </w:tc>
        <w:tc>
          <w:tcPr>
            <w:tcW w:w="524" w:type="pct"/>
          </w:tcPr>
          <w:p w:rsidR="00392E9B" w:rsidRPr="00DC1A6C" w:rsidRDefault="00134844" w:rsidP="0013484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ดำเนินการจัดประชุมและชี้แจงการขอรับรอง</w:t>
            </w:r>
          </w:p>
        </w:tc>
        <w:tc>
          <w:tcPr>
            <w:tcW w:w="465" w:type="pct"/>
          </w:tcPr>
          <w:p w:rsidR="00392E9B" w:rsidRPr="00DC1A6C" w:rsidRDefault="00392E9B" w:rsidP="00DC1A6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0E14" w:rsidRPr="00DC1A6C" w:rsidTr="007016CA">
        <w:trPr>
          <w:trHeight w:val="2078"/>
        </w:trPr>
        <w:tc>
          <w:tcPr>
            <w:tcW w:w="848" w:type="pct"/>
            <w:shd w:val="clear" w:color="auto" w:fill="auto"/>
          </w:tcPr>
          <w:p w:rsidR="00392E9B" w:rsidRDefault="00392E9B" w:rsidP="00851A3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2.3 </w:t>
            </w:r>
            <w:r>
              <w:rPr>
                <w:rFonts w:ascii="TH SarabunPSK" w:hAnsi="TH SarabunPSK" w:cs="TH SarabunPSK" w:hint="cs"/>
                <w:cs/>
              </w:rPr>
              <w:t xml:space="preserve">การรับนักศึกษา วัตถุประสงค์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เพื่อเพิ่มจำนวนนักศึกษาในบางหลักสูตร</w:t>
            </w:r>
          </w:p>
        </w:tc>
        <w:tc>
          <w:tcPr>
            <w:tcW w:w="622" w:type="pct"/>
            <w:shd w:val="clear" w:color="auto" w:fill="auto"/>
          </w:tcPr>
          <w:p w:rsidR="00392E9B" w:rsidRDefault="00392E9B" w:rsidP="0093280F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มีการรับนักศึกษาโดยวิธีปกติของหลักสูตร</w:t>
            </w:r>
          </w:p>
        </w:tc>
        <w:tc>
          <w:tcPr>
            <w:tcW w:w="564" w:type="pct"/>
            <w:shd w:val="clear" w:color="auto" w:fill="auto"/>
          </w:tcPr>
          <w:p w:rsidR="00392E9B" w:rsidRDefault="00392E9B" w:rsidP="005F23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การควบคุมที่มีอยู่แต่ยังไม่เพียงพอ</w:t>
            </w:r>
          </w:p>
        </w:tc>
        <w:tc>
          <w:tcPr>
            <w:tcW w:w="582" w:type="pct"/>
            <w:shd w:val="clear" w:color="auto" w:fill="auto"/>
          </w:tcPr>
          <w:p w:rsidR="00392E9B" w:rsidRDefault="00392E9B" w:rsidP="006C5B8A">
            <w:pPr>
              <w:rPr>
                <w:rFonts w:ascii="TH SarabunPSK" w:hAnsi="TH SarabunPSK" w:cs="TH SarabunPSK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บางหลักสูตรมีนักศึกษามาเข้าเรียนน้อยเนื่องจากการประชาสัมพันธ์ไม่ทั่วถึง</w:t>
            </w:r>
          </w:p>
        </w:tc>
        <w:tc>
          <w:tcPr>
            <w:tcW w:w="494" w:type="pct"/>
            <w:shd w:val="clear" w:color="auto" w:fill="auto"/>
          </w:tcPr>
          <w:p w:rsidR="00392E9B" w:rsidRDefault="00392E9B" w:rsidP="00917FF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ประชาสัมพันธ์โดยให้ตัวแทนอาจารย์ในหลักสูตรนั้นๆ หรือรุ่นพี่ไปประชาสัมพันธ์ไปยังโรงเรียนในพื้นที่</w:t>
            </w:r>
          </w:p>
        </w:tc>
        <w:tc>
          <w:tcPr>
            <w:tcW w:w="465" w:type="pct"/>
            <w:shd w:val="clear" w:color="auto" w:fill="auto"/>
          </w:tcPr>
          <w:p w:rsidR="00392E9B" w:rsidRDefault="00392E9B" w:rsidP="00CC34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ภายในวันที่ 30 กันยายน 2559/รองคณบดีฝ่ายวิชาการและพัฒนานักศึกษา</w:t>
            </w:r>
          </w:p>
        </w:tc>
        <w:tc>
          <w:tcPr>
            <w:tcW w:w="436" w:type="pct"/>
          </w:tcPr>
          <w:p w:rsidR="00392E9B" w:rsidRPr="00DC1A6C" w:rsidRDefault="00A84E88" w:rsidP="00E86FA4">
            <w:pPr>
              <w:jc w:val="center"/>
              <w:rPr>
                <w:rFonts w:ascii="TH SarabunPSK" w:hAnsi="TH SarabunPSK" w:cs="TH SarabunPSK"/>
                <w:cs/>
              </w:rPr>
            </w:pPr>
            <w:r w:rsidRPr="00A95169">
              <w:rPr>
                <w:rFonts w:ascii="TH Niramit AS" w:hAnsi="TH Niramit AS" w:cs="TH Niramit AS"/>
              </w:rPr>
              <w:sym w:font="Wingdings" w:char="F0AB"/>
            </w:r>
          </w:p>
        </w:tc>
        <w:tc>
          <w:tcPr>
            <w:tcW w:w="524" w:type="pct"/>
          </w:tcPr>
          <w:p w:rsidR="00392E9B" w:rsidRPr="00DC1A6C" w:rsidRDefault="00E86FA4" w:rsidP="004710F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Roadshow </w:t>
            </w:r>
            <w:r w:rsidR="00DE737C">
              <w:rPr>
                <w:rFonts w:ascii="TH SarabunPSK" w:hAnsi="TH SarabunPSK" w:cs="TH SarabunPSK" w:hint="cs"/>
                <w:cs/>
              </w:rPr>
              <w:t>โดยคณะร่วมกับวิทยาเขต</w:t>
            </w:r>
            <w:r w:rsidR="00C20A5B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65" w:type="pct"/>
          </w:tcPr>
          <w:p w:rsidR="00392E9B" w:rsidRPr="00DC1A6C" w:rsidRDefault="00392E9B" w:rsidP="00DC1A6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17FFC" w:rsidRPr="00DC1A6C" w:rsidTr="00917FFC">
        <w:trPr>
          <w:trHeight w:val="1655"/>
        </w:trPr>
        <w:tc>
          <w:tcPr>
            <w:tcW w:w="848" w:type="pct"/>
            <w:shd w:val="clear" w:color="auto" w:fill="auto"/>
          </w:tcPr>
          <w:p w:rsidR="00917FFC" w:rsidRDefault="00917FFC" w:rsidP="00851A38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pct"/>
            <w:shd w:val="clear" w:color="auto" w:fill="auto"/>
          </w:tcPr>
          <w:p w:rsidR="00917FFC" w:rsidRDefault="00917FFC" w:rsidP="0093280F">
            <w:pPr>
              <w:rPr>
                <w:rFonts w:ascii="TH SarabunPSK" w:hAnsi="TH SarabunPSK" w:cs="TH SarabunPSK" w:hint="cs"/>
                <w:cs/>
                <w:lang w:eastAsia="zh-CN"/>
              </w:rPr>
            </w:pPr>
          </w:p>
        </w:tc>
        <w:tc>
          <w:tcPr>
            <w:tcW w:w="564" w:type="pct"/>
            <w:shd w:val="clear" w:color="auto" w:fill="auto"/>
          </w:tcPr>
          <w:p w:rsidR="00917FFC" w:rsidRDefault="00917FFC" w:rsidP="005F23D8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582" w:type="pct"/>
            <w:shd w:val="clear" w:color="auto" w:fill="auto"/>
          </w:tcPr>
          <w:p w:rsidR="00917FFC" w:rsidRDefault="00917FFC" w:rsidP="006C5B8A">
            <w:pPr>
              <w:rPr>
                <w:rFonts w:ascii="TH SarabunPSK" w:hAnsi="TH SarabunPSK" w:cs="TH SarabunPSK" w:hint="cs"/>
                <w:cs/>
                <w:lang w:eastAsia="zh-CN"/>
              </w:rPr>
            </w:pPr>
            <w:bookmarkStart w:id="0" w:name="_GoBack"/>
            <w:bookmarkEnd w:id="0"/>
          </w:p>
        </w:tc>
        <w:tc>
          <w:tcPr>
            <w:tcW w:w="494" w:type="pct"/>
            <w:shd w:val="clear" w:color="auto" w:fill="auto"/>
          </w:tcPr>
          <w:p w:rsidR="00917FFC" w:rsidRDefault="00917FFC" w:rsidP="0093280F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จังหวัด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สุราษฎร์ธานี และจังหวัดใกล้เคียง</w:t>
            </w:r>
          </w:p>
        </w:tc>
        <w:tc>
          <w:tcPr>
            <w:tcW w:w="465" w:type="pct"/>
            <w:shd w:val="clear" w:color="auto" w:fill="auto"/>
          </w:tcPr>
          <w:p w:rsidR="00917FFC" w:rsidRDefault="00917FFC" w:rsidP="00CC349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36" w:type="pct"/>
          </w:tcPr>
          <w:p w:rsidR="00917FFC" w:rsidRPr="00A95169" w:rsidRDefault="00917FFC" w:rsidP="00E86FA4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24" w:type="pct"/>
          </w:tcPr>
          <w:p w:rsidR="00917FFC" w:rsidRDefault="00917FFC" w:rsidP="004710F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pct"/>
          </w:tcPr>
          <w:p w:rsidR="00917FFC" w:rsidRPr="00DC1A6C" w:rsidRDefault="00917FFC" w:rsidP="00DC1A6C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ED7128" w:rsidRPr="00DC1A6C" w:rsidRDefault="00ED7128" w:rsidP="00DC1A6C">
      <w:pPr>
        <w:rPr>
          <w:rFonts w:ascii="TH SarabunPSK" w:hAnsi="TH SarabunPSK" w:cs="TH SarabunPSK"/>
        </w:rPr>
      </w:pPr>
    </w:p>
    <w:p w:rsidR="003A3175" w:rsidRDefault="003A3175" w:rsidP="00DC1A6C">
      <w:pPr>
        <w:autoSpaceDE w:val="0"/>
        <w:autoSpaceDN w:val="0"/>
        <w:adjustRightInd w:val="0"/>
        <w:ind w:left="6480" w:firstLine="720"/>
        <w:rPr>
          <w:rFonts w:ascii="TH SarabunPSK" w:hAnsi="TH SarabunPSK" w:cs="TH SarabunPSK"/>
          <w:color w:val="000000"/>
        </w:rPr>
      </w:pPr>
      <w:r w:rsidRPr="005E7148">
        <w:rPr>
          <w:rFonts w:ascii="TH SarabunPSK" w:hAnsi="TH SarabunPSK" w:cs="TH SarabunPSK"/>
          <w:color w:val="000000"/>
          <w:cs/>
        </w:rPr>
        <w:t xml:space="preserve">   ชื่อผู้รายงาน</w:t>
      </w:r>
    </w:p>
    <w:p w:rsidR="00917609" w:rsidRDefault="00917609" w:rsidP="00DC1A6C">
      <w:pPr>
        <w:autoSpaceDE w:val="0"/>
        <w:autoSpaceDN w:val="0"/>
        <w:adjustRightInd w:val="0"/>
        <w:ind w:left="6480" w:firstLine="720"/>
        <w:rPr>
          <w:rFonts w:ascii="TH SarabunPSK" w:hAnsi="TH SarabunPSK" w:cs="TH SarabunPSK"/>
          <w:color w:val="000000"/>
        </w:rPr>
      </w:pPr>
    </w:p>
    <w:p w:rsidR="00917609" w:rsidRPr="005E7148" w:rsidRDefault="00917609" w:rsidP="00DC1A6C">
      <w:pPr>
        <w:autoSpaceDE w:val="0"/>
        <w:autoSpaceDN w:val="0"/>
        <w:adjustRightInd w:val="0"/>
        <w:ind w:left="6480" w:firstLine="720"/>
        <w:rPr>
          <w:rFonts w:ascii="TH SarabunPSK" w:hAnsi="TH SarabunPSK" w:cs="TH SarabunPSK"/>
          <w:color w:val="000000"/>
        </w:rPr>
      </w:pPr>
    </w:p>
    <w:p w:rsidR="0077641A" w:rsidRPr="005E7148" w:rsidRDefault="008E1960" w:rsidP="008E1960">
      <w:pPr>
        <w:autoSpaceDE w:val="0"/>
        <w:autoSpaceDN w:val="0"/>
        <w:adjustRightInd w:val="0"/>
        <w:ind w:left="86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</w:t>
      </w:r>
      <w:r w:rsidR="003A3175" w:rsidRPr="005E7148">
        <w:rPr>
          <w:rFonts w:ascii="TH SarabunPSK" w:hAnsi="TH SarabunPSK" w:cs="TH SarabunPSK"/>
          <w:color w:val="000000"/>
        </w:rPr>
        <w:t>(</w:t>
      </w:r>
      <w:r>
        <w:rPr>
          <w:rFonts w:ascii="TH SarabunPSK" w:hAnsi="TH SarabunPSK" w:cs="TH SarabunPSK" w:hint="cs"/>
          <w:cs/>
        </w:rPr>
        <w:t>ดร.</w:t>
      </w:r>
      <w:proofErr w:type="spellStart"/>
      <w:r>
        <w:rPr>
          <w:rFonts w:ascii="TH SarabunPSK" w:hAnsi="TH SarabunPSK" w:cs="TH SarabunPSK" w:hint="cs"/>
          <w:cs/>
        </w:rPr>
        <w:t>ยุทธ</w:t>
      </w:r>
      <w:proofErr w:type="spellEnd"/>
      <w:r>
        <w:rPr>
          <w:rFonts w:ascii="TH SarabunPSK" w:hAnsi="TH SarabunPSK" w:cs="TH SarabunPSK" w:hint="cs"/>
          <w:cs/>
        </w:rPr>
        <w:t>พงศ์ เพียรโรจน์</w:t>
      </w:r>
      <w:r w:rsidR="003A3175" w:rsidRPr="005E7148">
        <w:rPr>
          <w:rFonts w:ascii="TH SarabunPSK" w:hAnsi="TH SarabunPSK" w:cs="TH SarabunPSK"/>
          <w:color w:val="000000"/>
        </w:rPr>
        <w:t>)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7B658C" w:rsidRPr="005E7148">
        <w:rPr>
          <w:rFonts w:ascii="TH SarabunPSK" w:hAnsi="TH SarabunPSK" w:cs="TH SarabunPSK"/>
          <w:color w:val="000000"/>
          <w:cs/>
        </w:rPr>
        <w:t>คณบดีคณะวิทยาศาสตร์และเทคโนโลยีอุตสาหกรรม</w:t>
      </w:r>
    </w:p>
    <w:p w:rsidR="003A3175" w:rsidRPr="005E7148" w:rsidRDefault="006C489C" w:rsidP="006C489C">
      <w:pPr>
        <w:tabs>
          <w:tab w:val="left" w:pos="612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5E7148">
        <w:rPr>
          <w:rFonts w:ascii="TH SarabunPSK" w:hAnsi="TH SarabunPSK" w:cs="TH SarabunPSK" w:hint="cs"/>
          <w:color w:val="000000"/>
          <w:cs/>
        </w:rPr>
        <w:tab/>
      </w:r>
      <w:r w:rsidRPr="005E7148">
        <w:rPr>
          <w:rFonts w:ascii="TH SarabunPSK" w:hAnsi="TH SarabunPSK" w:cs="TH SarabunPSK" w:hint="cs"/>
          <w:color w:val="000000"/>
          <w:cs/>
        </w:rPr>
        <w:tab/>
      </w:r>
      <w:r w:rsidRPr="005E7148">
        <w:rPr>
          <w:rFonts w:ascii="TH SarabunPSK" w:hAnsi="TH SarabunPSK" w:cs="TH SarabunPSK" w:hint="cs"/>
          <w:color w:val="000000"/>
          <w:cs/>
        </w:rPr>
        <w:tab/>
      </w:r>
      <w:r w:rsidRPr="005E7148">
        <w:rPr>
          <w:rFonts w:ascii="TH SarabunPSK" w:hAnsi="TH SarabunPSK" w:cs="TH SarabunPSK" w:hint="cs"/>
          <w:color w:val="000000"/>
          <w:cs/>
        </w:rPr>
        <w:tab/>
      </w:r>
      <w:r w:rsidRPr="005E7148">
        <w:rPr>
          <w:rFonts w:ascii="TH SarabunPSK" w:hAnsi="TH SarabunPSK" w:cs="TH SarabunPSK" w:hint="cs"/>
          <w:color w:val="000000"/>
          <w:cs/>
        </w:rPr>
        <w:tab/>
      </w:r>
      <w:r w:rsidR="008E1960">
        <w:rPr>
          <w:rFonts w:ascii="TH SarabunPSK" w:hAnsi="TH SarabunPSK" w:cs="TH SarabunPSK" w:hint="cs"/>
          <w:color w:val="000000"/>
          <w:cs/>
        </w:rPr>
        <w:t xml:space="preserve">       </w:t>
      </w:r>
      <w:r w:rsidR="004710F0">
        <w:rPr>
          <w:rFonts w:ascii="TH SarabunPSK" w:hAnsi="TH SarabunPSK" w:cs="TH SarabunPSK" w:hint="cs"/>
          <w:color w:val="000000"/>
          <w:cs/>
        </w:rPr>
        <w:t xml:space="preserve">  </w:t>
      </w:r>
      <w:r w:rsidR="00E86FA4">
        <w:rPr>
          <w:rFonts w:ascii="TH SarabunPSK" w:hAnsi="TH SarabunPSK" w:cs="TH SarabunPSK"/>
          <w:color w:val="000000"/>
          <w:cs/>
        </w:rPr>
        <w:t xml:space="preserve">วันที่  </w:t>
      </w:r>
      <w:r w:rsidR="004710F0">
        <w:rPr>
          <w:rFonts w:ascii="TH SarabunPSK" w:hAnsi="TH SarabunPSK" w:cs="TH SarabunPSK" w:hint="cs"/>
          <w:color w:val="000000"/>
          <w:cs/>
        </w:rPr>
        <w:t xml:space="preserve">   </w:t>
      </w:r>
      <w:r w:rsidR="00E86FA4">
        <w:rPr>
          <w:rFonts w:ascii="TH SarabunPSK" w:hAnsi="TH SarabunPSK" w:cs="TH SarabunPSK"/>
          <w:color w:val="000000"/>
          <w:cs/>
        </w:rPr>
        <w:t xml:space="preserve">  </w:t>
      </w:r>
      <w:r w:rsidR="0077641A" w:rsidRPr="005E7148">
        <w:rPr>
          <w:rFonts w:ascii="TH SarabunPSK" w:hAnsi="TH SarabunPSK" w:cs="TH SarabunPSK"/>
          <w:color w:val="000000"/>
          <w:cs/>
        </w:rPr>
        <w:t>เดือน</w:t>
      </w:r>
      <w:r w:rsidR="00E86FA4">
        <w:rPr>
          <w:rFonts w:ascii="TH SarabunPSK" w:hAnsi="TH SarabunPSK" w:cs="TH SarabunPSK" w:hint="cs"/>
          <w:color w:val="000000"/>
          <w:cs/>
        </w:rPr>
        <w:t xml:space="preserve"> </w:t>
      </w:r>
      <w:r w:rsidR="004710F0">
        <w:rPr>
          <w:rFonts w:ascii="TH SarabunPSK" w:hAnsi="TH SarabunPSK" w:cs="TH SarabunPSK" w:hint="cs"/>
          <w:color w:val="000000"/>
          <w:cs/>
        </w:rPr>
        <w:t>ตุลาคม</w:t>
      </w:r>
      <w:r w:rsidR="00E86FA4">
        <w:rPr>
          <w:rFonts w:ascii="TH SarabunPSK" w:hAnsi="TH SarabunPSK" w:cs="TH SarabunPSK" w:hint="cs"/>
          <w:color w:val="000000"/>
          <w:cs/>
        </w:rPr>
        <w:t xml:space="preserve">  </w:t>
      </w:r>
      <w:r w:rsidR="0077641A" w:rsidRPr="005E7148">
        <w:rPr>
          <w:rFonts w:ascii="TH SarabunPSK" w:hAnsi="TH SarabunPSK" w:cs="TH SarabunPSK"/>
          <w:color w:val="000000"/>
          <w:cs/>
        </w:rPr>
        <w:t>พ</w:t>
      </w:r>
      <w:r w:rsidR="0077641A" w:rsidRPr="005E7148">
        <w:rPr>
          <w:rFonts w:ascii="TH SarabunPSK" w:hAnsi="TH SarabunPSK" w:cs="TH SarabunPSK"/>
          <w:color w:val="000000"/>
        </w:rPr>
        <w:t>.</w:t>
      </w:r>
      <w:r w:rsidR="00E86FA4">
        <w:rPr>
          <w:rFonts w:ascii="TH SarabunPSK" w:hAnsi="TH SarabunPSK" w:cs="TH SarabunPSK"/>
          <w:color w:val="000000"/>
          <w:cs/>
        </w:rPr>
        <w:t>ศ. 2559</w:t>
      </w:r>
      <w:r w:rsidR="003A3175" w:rsidRPr="005E7148">
        <w:rPr>
          <w:rFonts w:ascii="TH SarabunPSK" w:hAnsi="TH SarabunPSK" w:cs="TH SarabunPSK"/>
          <w:color w:val="000000"/>
          <w:cs/>
        </w:rPr>
        <w:tab/>
      </w:r>
    </w:p>
    <w:p w:rsidR="003A3175" w:rsidRPr="00DC1A6C" w:rsidRDefault="003A3175" w:rsidP="00DC1A6C">
      <w:pPr>
        <w:autoSpaceDE w:val="0"/>
        <w:autoSpaceDN w:val="0"/>
        <w:adjustRightInd w:val="0"/>
        <w:spacing w:line="240" w:lineRule="exact"/>
        <w:ind w:left="6480" w:firstLine="720"/>
        <w:rPr>
          <w:rFonts w:ascii="TH SarabunPSK" w:hAnsi="TH SarabunPSK" w:cs="TH SarabunPSK"/>
          <w:b/>
          <w:bCs/>
          <w:color w:val="000000"/>
        </w:rPr>
      </w:pPr>
    </w:p>
    <w:p w:rsidR="00ED7128" w:rsidRPr="00DC1A6C" w:rsidRDefault="00ED7128" w:rsidP="0084279F">
      <w:pPr>
        <w:autoSpaceDE w:val="0"/>
        <w:autoSpaceDN w:val="0"/>
        <w:adjustRightInd w:val="0"/>
        <w:spacing w:line="240" w:lineRule="exact"/>
        <w:ind w:left="6480" w:firstLine="720"/>
        <w:rPr>
          <w:rFonts w:ascii="TH SarabunPSK" w:hAnsi="TH SarabunPSK" w:cs="TH SarabunPSK"/>
          <w:b/>
          <w:bCs/>
          <w:color w:val="000000"/>
          <w:cs/>
        </w:rPr>
        <w:sectPr w:rsidR="00ED7128" w:rsidRPr="00DC1A6C" w:rsidSect="00252E9E">
          <w:headerReference w:type="default" r:id="rId8"/>
          <w:pgSz w:w="16840" w:h="11907" w:orient="landscape" w:code="9"/>
          <w:pgMar w:top="450" w:right="1440" w:bottom="810" w:left="1440" w:header="709" w:footer="709" w:gutter="0"/>
          <w:cols w:space="708"/>
          <w:docGrid w:linePitch="360"/>
        </w:sectPr>
      </w:pPr>
    </w:p>
    <w:p w:rsidR="00506A33" w:rsidRPr="00506A33" w:rsidRDefault="00506A33" w:rsidP="00506A33">
      <w:pPr>
        <w:autoSpaceDE w:val="0"/>
        <w:autoSpaceDN w:val="0"/>
        <w:adjustRightInd w:val="0"/>
        <w:rPr>
          <w:rFonts w:ascii="TH Niramit AS" w:eastAsia="Times New Roman" w:hAnsi="TH Niramit AS" w:cs="TH Niramit AS"/>
          <w:b/>
          <w:bCs/>
          <w:color w:val="000000"/>
        </w:rPr>
      </w:pPr>
      <w:r w:rsidRPr="00506A33">
        <w:rPr>
          <w:rFonts w:ascii="TH Niramit AS" w:eastAsia="Times New Roman" w:hAnsi="TH Niramit AS" w:cs="TH Niramit AS"/>
          <w:b/>
          <w:bCs/>
          <w:color w:val="000000"/>
          <w:cs/>
        </w:rPr>
        <w:lastRenderedPageBreak/>
        <w:t>คำอธิบายรายงานแบบติด</w:t>
      </w:r>
      <w:proofErr w:type="spellStart"/>
      <w:r w:rsidRPr="00506A33">
        <w:rPr>
          <w:rFonts w:ascii="TH Niramit AS" w:eastAsia="Times New Roman" w:hAnsi="TH Niramit AS" w:cs="TH Niramit AS"/>
          <w:b/>
          <w:bCs/>
          <w:color w:val="000000"/>
          <w:cs/>
        </w:rPr>
        <w:t>ตามปย</w:t>
      </w:r>
      <w:proofErr w:type="spellEnd"/>
      <w:r w:rsidRPr="00506A33">
        <w:rPr>
          <w:rFonts w:ascii="TH Niramit AS" w:eastAsia="Times New Roman" w:hAnsi="TH Niramit AS" w:cs="TH Niramit AS"/>
          <w:b/>
          <w:bCs/>
          <w:color w:val="000000"/>
        </w:rPr>
        <w:t>. 2</w:t>
      </w:r>
    </w:p>
    <w:p w:rsidR="00506A33" w:rsidRPr="00506A33" w:rsidRDefault="00506A33" w:rsidP="00506A33">
      <w:pPr>
        <w:numPr>
          <w:ilvl w:val="1"/>
          <w:numId w:val="34"/>
        </w:numPr>
        <w:tabs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ชื่อส่วนงานย่อย</w:t>
      </w:r>
    </w:p>
    <w:p w:rsidR="00506A33" w:rsidRPr="00506A33" w:rsidRDefault="00506A33" w:rsidP="00506A33">
      <w:pPr>
        <w:numPr>
          <w:ilvl w:val="1"/>
          <w:numId w:val="34"/>
        </w:numPr>
        <w:tabs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ชื่อรายงานรายงานการประเมินผลและการปรับปรุงการควบคุมภายใน</w:t>
      </w:r>
    </w:p>
    <w:p w:rsidR="00506A33" w:rsidRPr="00506A33" w:rsidRDefault="00506A33" w:rsidP="00506A33">
      <w:pPr>
        <w:numPr>
          <w:ilvl w:val="1"/>
          <w:numId w:val="34"/>
        </w:numPr>
        <w:tabs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งวดรายงาน</w:t>
      </w:r>
    </w:p>
    <w:p w:rsidR="00506A33" w:rsidRPr="00506A33" w:rsidRDefault="00506A33" w:rsidP="00506A33">
      <w:pPr>
        <w:numPr>
          <w:ilvl w:val="0"/>
          <w:numId w:val="34"/>
        </w:numPr>
        <w:autoSpaceDE w:val="0"/>
        <w:autoSpaceDN w:val="0"/>
        <w:adjustRightInd w:val="0"/>
        <w:ind w:hanging="225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ระบุ</w:t>
      </w:r>
      <w:r w:rsidRPr="00506A33">
        <w:rPr>
          <w:rFonts w:ascii="TH Niramit AS" w:eastAsia="Times New Roman" w:hAnsi="TH Niramit AS" w:cs="TH Niramit AS"/>
          <w:cs/>
        </w:rPr>
        <w:t>สำหรับงวด</w:t>
      </w:r>
      <w:r w:rsidRPr="00506A33">
        <w:rPr>
          <w:rFonts w:ascii="TH Niramit AS" w:eastAsia="Times New Roman" w:hAnsi="TH Niramit AS" w:cs="TH Niramit AS"/>
          <w:color w:val="000000"/>
          <w:cs/>
        </w:rPr>
        <w:t>ตั้งแต่วันที่1เดือน ตุลาคม พ</w:t>
      </w:r>
      <w:r w:rsidRPr="00506A33">
        <w:rPr>
          <w:rFonts w:ascii="TH Niramit AS" w:eastAsia="Times New Roman" w:hAnsi="TH Niramit AS" w:cs="TH Niramit AS"/>
          <w:color w:val="000000"/>
        </w:rPr>
        <w:t>.</w:t>
      </w:r>
      <w:r w:rsidRPr="00506A33">
        <w:rPr>
          <w:rFonts w:ascii="TH Niramit AS" w:eastAsia="Times New Roman" w:hAnsi="TH Niramit AS" w:cs="TH Niramit AS"/>
          <w:color w:val="000000"/>
          <w:cs/>
        </w:rPr>
        <w:t>ศ</w:t>
      </w:r>
      <w:r w:rsidRPr="00506A33">
        <w:rPr>
          <w:rFonts w:ascii="TH Niramit AS" w:eastAsia="Times New Roman" w:hAnsi="TH Niramit AS" w:cs="TH Niramit AS"/>
          <w:color w:val="000000"/>
        </w:rPr>
        <w:t xml:space="preserve">. </w:t>
      </w:r>
      <w:r w:rsidRPr="00506A33">
        <w:rPr>
          <w:rFonts w:ascii="TH Niramit AS" w:eastAsia="Times New Roman" w:hAnsi="TH Niramit AS" w:cs="TH Niramit AS"/>
          <w:color w:val="000000"/>
          <w:cs/>
        </w:rPr>
        <w:t>2553 ถึง วันที่31เดือน มีนาคม พ</w:t>
      </w:r>
      <w:r w:rsidRPr="00506A33">
        <w:rPr>
          <w:rFonts w:ascii="TH Niramit AS" w:eastAsia="Times New Roman" w:hAnsi="TH Niramit AS" w:cs="TH Niramit AS"/>
          <w:color w:val="000000"/>
        </w:rPr>
        <w:t>.</w:t>
      </w:r>
      <w:r w:rsidRPr="00506A33">
        <w:rPr>
          <w:rFonts w:ascii="TH Niramit AS" w:eastAsia="Times New Roman" w:hAnsi="TH Niramit AS" w:cs="TH Niramit AS"/>
          <w:color w:val="000000"/>
          <w:cs/>
        </w:rPr>
        <w:t>ศ</w:t>
      </w:r>
      <w:r w:rsidRPr="00506A33">
        <w:rPr>
          <w:rFonts w:ascii="TH Niramit AS" w:eastAsia="Times New Roman" w:hAnsi="TH Niramit AS" w:cs="TH Niramit AS"/>
          <w:color w:val="000000"/>
        </w:rPr>
        <w:t xml:space="preserve">. </w:t>
      </w:r>
      <w:r w:rsidRPr="00506A33">
        <w:rPr>
          <w:rFonts w:ascii="TH Niramit AS" w:eastAsia="Times New Roman" w:hAnsi="TH Niramit AS" w:cs="TH Niramit AS"/>
          <w:color w:val="000000"/>
          <w:cs/>
        </w:rPr>
        <w:t>2554</w:t>
      </w:r>
    </w:p>
    <w:p w:rsidR="00506A33" w:rsidRPr="00506A33" w:rsidRDefault="00506A33" w:rsidP="00506A33">
      <w:pPr>
        <w:numPr>
          <w:ilvl w:val="2"/>
          <w:numId w:val="34"/>
        </w:num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(1) </w:t>
      </w:r>
      <w:r w:rsidRPr="00506A33">
        <w:rPr>
          <w:rFonts w:ascii="TH Niramit AS" w:eastAsia="Times New Roman" w:hAnsi="TH Niramit AS" w:cs="TH Niramit AS"/>
          <w:color w:val="000000"/>
          <w:cs/>
        </w:rPr>
        <w:t>กระบวนการปฏิบัติงาน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โครงการ</w:t>
      </w:r>
      <w:r w:rsidRPr="00506A33">
        <w:rPr>
          <w:rFonts w:ascii="TH Niramit AS" w:eastAsia="Times New Roman" w:hAnsi="TH Niramit AS" w:cs="TH Niramit AS"/>
          <w:color w:val="000000"/>
        </w:rPr>
        <w:t>...........</w:t>
      </w:r>
      <w:r w:rsidRPr="00506A33">
        <w:rPr>
          <w:rFonts w:ascii="TH Niramit AS" w:eastAsia="Times New Roman" w:hAnsi="TH Niramit AS" w:cs="TH Niramit AS"/>
          <w:color w:val="000000"/>
          <w:cs/>
        </w:rPr>
        <w:t xml:space="preserve"> และวัตถุประสงค์ของการควบคุม</w:t>
      </w:r>
    </w:p>
    <w:p w:rsidR="00506A33" w:rsidRPr="00506A33" w:rsidRDefault="00506A33" w:rsidP="00506A33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hanging="225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ระบุวัตถุประสงค์ของกิจกรรมหรือด้านของงานที่กำลังประเมินถ้าเป็นกระบวนการปฏิบัติงานหรือโครงการให้ระบุขั้นตอนที่สำคัญของกระบวนการปฏิบัติงานหรือ โครงการนั้นรวมทั้งวัตถุประสงค์ของแต่ละขั้นตอนทั้งนี้หนึ่งกิจกรรม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ด้านของงาน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ขั้นตอนการปฏิบัติงาน อาจมีได้หลายวัตถุประสงค์</w:t>
      </w:r>
    </w:p>
    <w:p w:rsidR="00506A33" w:rsidRPr="00506A33" w:rsidRDefault="00506A33" w:rsidP="00506A33">
      <w:pPr>
        <w:tabs>
          <w:tab w:val="left" w:pos="-180"/>
          <w:tab w:val="left" w:pos="180"/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</w:rPr>
        <w:t xml:space="preserve">5. </w:t>
      </w:r>
      <w:r w:rsidRPr="00506A33">
        <w:rPr>
          <w:rFonts w:ascii="TH Niramit AS" w:eastAsia="Times New Roman" w:hAnsi="TH Niramit AS" w:cs="TH Niramit AS"/>
          <w:color w:val="000000"/>
          <w:cs/>
        </w:rPr>
        <w:tab/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(2) </w:t>
      </w:r>
      <w:r w:rsidRPr="00506A33">
        <w:rPr>
          <w:rFonts w:ascii="TH Niramit AS" w:eastAsia="Times New Roman" w:hAnsi="TH Niramit AS" w:cs="TH Niramit AS"/>
          <w:color w:val="000000"/>
          <w:cs/>
        </w:rPr>
        <w:t>การควบคุมที่มีอยู่</w:t>
      </w:r>
    </w:p>
    <w:p w:rsidR="00506A33" w:rsidRPr="00506A33" w:rsidRDefault="00506A33" w:rsidP="00506A33">
      <w:pPr>
        <w:numPr>
          <w:ilvl w:val="0"/>
          <w:numId w:val="34"/>
        </w:numPr>
        <w:autoSpaceDE w:val="0"/>
        <w:autoSpaceDN w:val="0"/>
        <w:adjustRightInd w:val="0"/>
        <w:ind w:hanging="225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สรุปขั้นตอน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วิธีปฏิบัติงาน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นโยบาย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กฎเกณฑ์ที่ใช้ปฏิบัติอยู่สำหรับกิจกรรมต่างๆ</w:t>
      </w:r>
    </w:p>
    <w:p w:rsidR="00506A33" w:rsidRPr="00506A33" w:rsidRDefault="00506A33" w:rsidP="00506A33">
      <w:pPr>
        <w:autoSpaceDE w:val="0"/>
        <w:autoSpaceDN w:val="0"/>
        <w:adjustRightInd w:val="0"/>
        <w:ind w:left="180" w:hanging="18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</w:rPr>
        <w:t xml:space="preserve">6.     </w:t>
      </w:r>
      <w:r w:rsidRPr="00506A33">
        <w:rPr>
          <w:rFonts w:ascii="TH Niramit AS" w:eastAsia="Times New Roman" w:hAnsi="TH Niramit AS" w:cs="TH Niramit AS"/>
          <w:color w:val="000000"/>
          <w:cs/>
        </w:rPr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(3) </w:t>
      </w:r>
      <w:r w:rsidRPr="00506A33">
        <w:rPr>
          <w:rFonts w:ascii="TH Niramit AS" w:eastAsia="Times New Roman" w:hAnsi="TH Niramit AS" w:cs="TH Niramit AS"/>
          <w:color w:val="000000"/>
          <w:cs/>
        </w:rPr>
        <w:t>การประเมินผลการควบคุม</w:t>
      </w:r>
    </w:p>
    <w:p w:rsidR="00506A33" w:rsidRPr="00506A33" w:rsidRDefault="00506A33" w:rsidP="00506A33">
      <w:pPr>
        <w:numPr>
          <w:ilvl w:val="0"/>
          <w:numId w:val="40"/>
        </w:numPr>
        <w:autoSpaceDE w:val="0"/>
        <w:autoSpaceDN w:val="0"/>
        <w:adjustRightInd w:val="0"/>
        <w:ind w:hanging="18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 xml:space="preserve"> ประเมินว่าการควบคุมที่มีอยู่ตามคอลัมน์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(2) </w:t>
      </w:r>
      <w:r w:rsidRPr="00506A33">
        <w:rPr>
          <w:rFonts w:ascii="TH Niramit AS" w:eastAsia="Times New Roman" w:hAnsi="TH Niramit AS" w:cs="TH Niramit AS"/>
          <w:color w:val="000000"/>
          <w:cs/>
        </w:rPr>
        <w:t>เพียงพอและมีประสิทธิผลหรือไม่โดยตอบคำถามต่อไปนี้</w:t>
      </w:r>
    </w:p>
    <w:p w:rsidR="00506A33" w:rsidRPr="00506A33" w:rsidRDefault="00506A33" w:rsidP="00506A33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MS Gothic" w:hAnsi="TH Niramit AS" w:cs="TH Niramit AS"/>
          <w:color w:val="000000"/>
        </w:rPr>
        <w:tab/>
      </w: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cs/>
        </w:rPr>
        <w:t>การกำหนด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สั่งอย่างเป็นทางการให้ปฏิบัติตามการควบคุมหรือไม่</w:t>
      </w:r>
    </w:p>
    <w:p w:rsidR="00506A33" w:rsidRPr="00506A33" w:rsidRDefault="00506A33" w:rsidP="00506A33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MS Gothic" w:hAnsi="TH Niramit AS" w:cs="TH Niramit AS"/>
          <w:color w:val="000000"/>
        </w:rPr>
        <w:tab/>
      </w: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cs/>
        </w:rPr>
        <w:t>มีการปฏิบัติจริงตามการควบคุมหรือไม่</w:t>
      </w:r>
    </w:p>
    <w:p w:rsidR="00C56881" w:rsidRDefault="00506A33" w:rsidP="00C56881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MS Gothic" w:hAnsi="TH Niramit AS" w:cs="TH Niramit AS"/>
          <w:color w:val="000000"/>
        </w:rPr>
        <w:tab/>
      </w: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cs/>
        </w:rPr>
        <w:t>ถ้ามีการปฏิบัติจริงการควบคุมช่วยให้งานสำเร็จตามวัตถุประสงค์ที่กำหนดหรือไม่</w:t>
      </w:r>
    </w:p>
    <w:p w:rsidR="00506A33" w:rsidRPr="00506A33" w:rsidRDefault="00506A33" w:rsidP="00C56881">
      <w:pPr>
        <w:autoSpaceDE w:val="0"/>
        <w:autoSpaceDN w:val="0"/>
        <w:adjustRightInd w:val="0"/>
        <w:ind w:firstLine="72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cs/>
        </w:rPr>
        <w:t>ประโยชน์ที่ได้รับคุ้มค่ากับต้นทุนของการควบคุมหรือไม่</w:t>
      </w:r>
    </w:p>
    <w:p w:rsidR="00506A33" w:rsidRPr="00506A33" w:rsidRDefault="00506A33" w:rsidP="00506A33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(4) </w:t>
      </w:r>
      <w:r w:rsidRPr="00506A33">
        <w:rPr>
          <w:rFonts w:ascii="TH Niramit AS" w:eastAsia="Times New Roman" w:hAnsi="TH Niramit AS" w:cs="TH Niramit AS"/>
          <w:color w:val="000000"/>
          <w:cs/>
        </w:rPr>
        <w:t>ความเสี่ยงที่ยังมีอยู่</w:t>
      </w:r>
    </w:p>
    <w:p w:rsidR="00506A33" w:rsidRPr="00506A33" w:rsidRDefault="00506A33" w:rsidP="00506A33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hanging="180"/>
        <w:jc w:val="thaiDistribute"/>
        <w:rPr>
          <w:rFonts w:ascii="TH Niramit AS" w:eastAsia="Times New Roman" w:hAnsi="TH Niramit AS" w:cs="TH Niramit AS"/>
          <w:color w:val="000000"/>
          <w:spacing w:val="-8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ระบุความเสี่ยงที่ยังมีอยู่ที่มีผลกระทบต่อความสำเร็จตาม</w:t>
      </w:r>
      <w:r w:rsidRPr="00506A33">
        <w:rPr>
          <w:rFonts w:ascii="TH Niramit AS" w:eastAsia="Times New Roman" w:hAnsi="TH Niramit AS" w:cs="TH Niramit AS"/>
          <w:color w:val="000000"/>
          <w:spacing w:val="-8"/>
          <w:cs/>
        </w:rPr>
        <w:t>วัตถุประสงค์ของการควบคุมด้านใดด้านหนึ่งหรือหลายด้านคือ</w:t>
      </w:r>
    </w:p>
    <w:p w:rsidR="00506A33" w:rsidRPr="00506A33" w:rsidRDefault="00506A33" w:rsidP="00506A33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MS Gothic" w:hAnsi="TH Niramit AS" w:cs="TH Niramit AS"/>
          <w:color w:val="000000"/>
        </w:rPr>
        <w:tab/>
      </w: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cs/>
        </w:rPr>
        <w:t>ด้านการดำเนินงาน</w:t>
      </w:r>
      <w:r w:rsidRPr="00506A33">
        <w:rPr>
          <w:rFonts w:ascii="TH Niramit AS" w:eastAsia="Times New Roman" w:hAnsi="TH Niramit AS" w:cs="TH Niramit AS"/>
          <w:color w:val="000000"/>
        </w:rPr>
        <w:t xml:space="preserve"> (Operation) = O</w:t>
      </w:r>
    </w:p>
    <w:p w:rsidR="00C56881" w:rsidRDefault="00506A33" w:rsidP="00C56881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MS Gothic" w:hAnsi="TH Niramit AS" w:cs="TH Niramit AS"/>
          <w:color w:val="000000"/>
        </w:rPr>
        <w:tab/>
      </w: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cs/>
        </w:rPr>
        <w:t>ด้านความถูกต้องเชื่อถือได้ของรายงานทางการเงิน</w:t>
      </w:r>
      <w:r w:rsidRPr="00506A33">
        <w:rPr>
          <w:rFonts w:ascii="TH Niramit AS" w:eastAsia="Times New Roman" w:hAnsi="TH Niramit AS" w:cs="TH Niramit AS"/>
          <w:color w:val="000000"/>
        </w:rPr>
        <w:t xml:space="preserve"> (Financial Reporting) = F</w:t>
      </w:r>
    </w:p>
    <w:p w:rsidR="00506A33" w:rsidRPr="00506A33" w:rsidRDefault="00506A33" w:rsidP="00C56881">
      <w:pPr>
        <w:autoSpaceDE w:val="0"/>
        <w:autoSpaceDN w:val="0"/>
        <w:adjustRightInd w:val="0"/>
        <w:ind w:firstLine="72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MS Mincho" w:eastAsia="MS Mincho" w:hAnsi="MS Mincho" w:cs="MS Mincho" w:hint="eastAsia"/>
          <w:color w:val="000000"/>
        </w:rPr>
        <w:t>➢</w:t>
      </w:r>
      <w:r w:rsidRPr="00506A33">
        <w:rPr>
          <w:rFonts w:ascii="TH Niramit AS" w:eastAsia="Times New Roman" w:hAnsi="TH Niramit AS" w:cs="TH Niramit AS"/>
          <w:color w:val="000000"/>
          <w:spacing w:val="-12"/>
          <w:cs/>
        </w:rPr>
        <w:t>ด้านการปฏิบัติตามกฎหมายระเบียบ ข้อบังคับ</w:t>
      </w:r>
      <w:r w:rsidRPr="00506A33">
        <w:rPr>
          <w:rFonts w:ascii="TH Niramit AS" w:eastAsia="Times New Roman" w:hAnsi="TH Niramit AS" w:cs="TH Niramit AS"/>
          <w:color w:val="000000"/>
          <w:spacing w:val="-12"/>
        </w:rPr>
        <w:t xml:space="preserve"> (Compliance) = C</w:t>
      </w:r>
    </w:p>
    <w:p w:rsidR="00506A33" w:rsidRPr="00506A33" w:rsidRDefault="00506A33" w:rsidP="00506A33">
      <w:pPr>
        <w:numPr>
          <w:ilvl w:val="1"/>
          <w:numId w:val="41"/>
        </w:numPr>
        <w:tabs>
          <w:tab w:val="left" w:pos="-18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(5) </w:t>
      </w:r>
      <w:r w:rsidRPr="00506A33">
        <w:rPr>
          <w:rFonts w:ascii="TH Niramit AS" w:eastAsia="Times New Roman" w:hAnsi="TH Niramit AS" w:cs="TH Niramit AS"/>
          <w:color w:val="000000"/>
          <w:cs/>
        </w:rPr>
        <w:t>การปรับปรุงการควบคุม</w:t>
      </w:r>
    </w:p>
    <w:p w:rsidR="00506A33" w:rsidRPr="00506A33" w:rsidRDefault="00506A33" w:rsidP="00506A33">
      <w:pPr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ind w:hanging="225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เสนอแนะการปรับปรุงการควบคุมเพื่อป้องกันหรือลดความเสี่ยงตามคอลัมน์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(4)</w:t>
      </w:r>
    </w:p>
    <w:p w:rsidR="00506A33" w:rsidRPr="00506A33" w:rsidRDefault="00506A33" w:rsidP="00506A33">
      <w:pPr>
        <w:numPr>
          <w:ilvl w:val="1"/>
          <w:numId w:val="41"/>
        </w:numPr>
        <w:tabs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(6) </w:t>
      </w:r>
      <w:r w:rsidRPr="00506A33">
        <w:rPr>
          <w:rFonts w:ascii="TH Niramit AS" w:eastAsia="Times New Roman" w:hAnsi="TH Niramit AS" w:cs="TH Niramit AS"/>
          <w:color w:val="000000"/>
          <w:cs/>
        </w:rPr>
        <w:t>กำหนดเสร็จ</w:t>
      </w:r>
      <w:r w:rsidRPr="00506A33">
        <w:rPr>
          <w:rFonts w:ascii="TH Niramit AS" w:eastAsia="Times New Roman" w:hAnsi="TH Niramit AS" w:cs="TH Niramit AS"/>
          <w:color w:val="000000"/>
        </w:rPr>
        <w:t>/</w:t>
      </w:r>
      <w:r w:rsidRPr="00506A33">
        <w:rPr>
          <w:rFonts w:ascii="TH Niramit AS" w:eastAsia="Times New Roman" w:hAnsi="TH Niramit AS" w:cs="TH Niramit AS"/>
          <w:color w:val="000000"/>
          <w:cs/>
        </w:rPr>
        <w:t>ผู้รับผิดชอบ</w:t>
      </w:r>
    </w:p>
    <w:p w:rsidR="00506A33" w:rsidRPr="00506A33" w:rsidRDefault="00506A33" w:rsidP="00506A33">
      <w:pPr>
        <w:tabs>
          <w:tab w:val="left" w:pos="1440"/>
        </w:tabs>
        <w:autoSpaceDE w:val="0"/>
        <w:autoSpaceDN w:val="0"/>
        <w:adjustRightInd w:val="0"/>
        <w:ind w:left="108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 w:hint="cs"/>
          <w:color w:val="000000"/>
          <w:cs/>
        </w:rPr>
        <w:t xml:space="preserve">-  </w:t>
      </w:r>
      <w:r w:rsidRPr="00506A33">
        <w:rPr>
          <w:rFonts w:ascii="TH Niramit AS" w:eastAsia="Times New Roman" w:hAnsi="TH Niramit AS" w:cs="TH Niramit AS"/>
          <w:color w:val="000000"/>
          <w:cs/>
        </w:rPr>
        <w:t>ระบุผู้รับผิดชอบในการแก้ไขปรับปรุงและวันที่ดำเนินการปรับปรุงแล้วเสร็จ</w:t>
      </w:r>
    </w:p>
    <w:p w:rsidR="00506A33" w:rsidRPr="00506A33" w:rsidRDefault="00506A33" w:rsidP="00506A33">
      <w:pPr>
        <w:numPr>
          <w:ilvl w:val="1"/>
          <w:numId w:val="41"/>
        </w:numPr>
        <w:tabs>
          <w:tab w:val="left" w:pos="3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AngsanaNew" w:hAnsi="TH Niramit AS" w:cs="TH Niramit AS"/>
          <w:cs/>
        </w:rPr>
        <w:t>คอลัมน์</w:t>
      </w:r>
      <w:r w:rsidRPr="00506A33">
        <w:rPr>
          <w:rFonts w:ascii="TH Niramit AS" w:eastAsia="AngsanaNew" w:hAnsi="TH Niramit AS" w:cs="TH Niramit AS"/>
        </w:rPr>
        <w:t xml:space="preserve"> (</w:t>
      </w:r>
      <w:r w:rsidRPr="00506A33">
        <w:rPr>
          <w:rFonts w:ascii="TH Niramit AS" w:eastAsia="AngsanaNew" w:hAnsi="TH Niramit AS" w:cs="TH Niramit AS"/>
          <w:cs/>
        </w:rPr>
        <w:t>7</w:t>
      </w:r>
      <w:r w:rsidRPr="00506A33">
        <w:rPr>
          <w:rFonts w:ascii="TH Niramit AS" w:eastAsia="AngsanaNew" w:hAnsi="TH Niramit AS" w:cs="TH Niramit AS"/>
        </w:rPr>
        <w:t xml:space="preserve">) </w:t>
      </w:r>
      <w:proofErr w:type="spellStart"/>
      <w:r w:rsidRPr="00506A33">
        <w:rPr>
          <w:rFonts w:ascii="TH Niramit AS" w:eastAsia="AngsanaNew" w:hAnsi="TH Niramit AS" w:cs="TH Niramit AS"/>
          <w:cs/>
        </w:rPr>
        <w:t>สถานะการ</w:t>
      </w:r>
      <w:proofErr w:type="spellEnd"/>
      <w:r w:rsidRPr="00506A33">
        <w:rPr>
          <w:rFonts w:ascii="TH Niramit AS" w:eastAsia="AngsanaNew" w:hAnsi="TH Niramit AS" w:cs="TH Niramit AS"/>
          <w:cs/>
        </w:rPr>
        <w:t>ดำเนินการให้ใส่เครื่องหมายดังต่อไปนี้</w:t>
      </w:r>
    </w:p>
    <w:p w:rsidR="00506A33" w:rsidRPr="00506A33" w:rsidRDefault="00506A33" w:rsidP="00506A33">
      <w:pPr>
        <w:numPr>
          <w:ilvl w:val="0"/>
          <w:numId w:val="32"/>
        </w:numPr>
        <w:autoSpaceDE w:val="0"/>
        <w:autoSpaceDN w:val="0"/>
        <w:adjustRightInd w:val="0"/>
        <w:jc w:val="thaiDistribute"/>
        <w:rPr>
          <w:rFonts w:ascii="TH Niramit AS" w:eastAsia="AngsanaNew-Bold" w:hAnsi="TH Niramit AS" w:cs="TH Niramit AS"/>
          <w:b/>
          <w:bCs/>
        </w:rPr>
      </w:pPr>
      <w:r w:rsidRPr="00506A33">
        <w:rPr>
          <w:rFonts w:ascii="TH Niramit AS" w:eastAsia="AngsanaNew-Bold" w:hAnsi="TH Niramit AS" w:cs="TH Niramit AS"/>
          <w:b/>
          <w:bCs/>
          <w:cs/>
        </w:rPr>
        <w:t>เครื่องหมาย</w:t>
      </w:r>
      <w:r w:rsidRPr="00506A33">
        <w:rPr>
          <w:rFonts w:ascii="TH Niramit AS" w:eastAsia="Times New Roman" w:hAnsi="TH Niramit AS" w:cs="TH Niramit AS"/>
        </w:rPr>
        <w:sym w:font="Wingdings" w:char="F0AB"/>
      </w:r>
      <w:r w:rsidRPr="00506A33">
        <w:rPr>
          <w:rFonts w:ascii="TH Niramit AS" w:eastAsia="AngsanaNew" w:hAnsi="TH Niramit AS" w:cs="TH Niramit AS"/>
          <w:cs/>
        </w:rPr>
        <w:t>หมายถึง</w:t>
      </w:r>
      <w:r w:rsidRPr="00506A33">
        <w:rPr>
          <w:rFonts w:ascii="TH Niramit AS" w:eastAsia="Times New Roman" w:hAnsi="TH Niramit AS" w:cs="TH Niramit AS"/>
          <w:color w:val="000000"/>
          <w:cs/>
        </w:rPr>
        <w:t>ส่วนงานย่อย</w:t>
      </w:r>
      <w:r w:rsidRPr="00506A33">
        <w:rPr>
          <w:rFonts w:ascii="TH Niramit AS" w:eastAsia="AngsanaNew" w:hAnsi="TH Niramit AS" w:cs="TH Niramit AS"/>
          <w:cs/>
        </w:rPr>
        <w:t>ได้ดำเนินการตามที่กำหนดไว้ในช่องการปรับปรุง</w:t>
      </w:r>
      <w:r w:rsidRPr="00506A33">
        <w:rPr>
          <w:rFonts w:ascii="TH Niramit AS" w:eastAsia="AngsanaNew" w:hAnsi="TH Niramit AS" w:cs="TH Niramit AS" w:hint="cs"/>
          <w:cs/>
        </w:rPr>
        <w:t>การควบคุม</w:t>
      </w:r>
      <w:r w:rsidRPr="00506A33">
        <w:rPr>
          <w:rFonts w:ascii="TH Niramit AS" w:eastAsia="AngsanaNew" w:hAnsi="TH Niramit AS" w:cs="TH Niramit AS"/>
          <w:cs/>
        </w:rPr>
        <w:t>ของ</w:t>
      </w:r>
      <w:proofErr w:type="spellStart"/>
      <w:r w:rsidRPr="00506A33">
        <w:rPr>
          <w:rFonts w:ascii="TH Niramit AS" w:eastAsia="AngsanaNew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  <w:r w:rsidRPr="00506A33">
        <w:rPr>
          <w:rFonts w:ascii="TH Niramit AS" w:eastAsia="AngsanaNew-Bold" w:hAnsi="TH Niramit AS" w:cs="TH Niramit AS"/>
          <w:b/>
          <w:bCs/>
          <w:cs/>
        </w:rPr>
        <w:t>แล้วเสร็จภายในกำหนดเวลาตามที่ระบุ</w:t>
      </w:r>
      <w:r w:rsidRPr="00506A33">
        <w:rPr>
          <w:rFonts w:ascii="TH Niramit AS" w:eastAsia="AngsanaNew-Bold" w:hAnsi="TH Niramit AS" w:cs="TH Niramit AS"/>
          <w:cs/>
        </w:rPr>
        <w:t>ไว้ในช่องกำหนดเสร็จ</w:t>
      </w:r>
      <w:proofErr w:type="spellStart"/>
      <w:r w:rsidRPr="00506A33">
        <w:rPr>
          <w:rFonts w:ascii="TH Niramit AS" w:eastAsia="AngsanaNew-Bold" w:hAnsi="TH Niramit AS" w:cs="TH Niramit AS"/>
          <w:cs/>
        </w:rPr>
        <w:t>ข</w:t>
      </w:r>
      <w:r w:rsidRPr="00506A33">
        <w:rPr>
          <w:rFonts w:ascii="TH Niramit AS" w:eastAsia="AngsanaNew-Bold" w:hAnsi="TH Niramit AS" w:cs="TH Niramit AS" w:hint="cs"/>
          <w:cs/>
        </w:rPr>
        <w:t>อง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</w:p>
    <w:p w:rsidR="00506A33" w:rsidRPr="00506A33" w:rsidRDefault="00506A33" w:rsidP="00506A33">
      <w:pPr>
        <w:numPr>
          <w:ilvl w:val="0"/>
          <w:numId w:val="32"/>
        </w:numPr>
        <w:autoSpaceDE w:val="0"/>
        <w:autoSpaceDN w:val="0"/>
        <w:adjustRightInd w:val="0"/>
        <w:jc w:val="thaiDistribute"/>
        <w:rPr>
          <w:rFonts w:ascii="TH Niramit AS" w:eastAsia="AngsanaNew-Bold" w:hAnsi="TH Niramit AS" w:cs="TH Niramit AS"/>
        </w:rPr>
      </w:pPr>
      <w:r w:rsidRPr="00506A33">
        <w:rPr>
          <w:rFonts w:ascii="TH Niramit AS" w:eastAsia="AngsanaNew-Bold" w:hAnsi="TH Niramit AS" w:cs="TH Niramit AS"/>
          <w:b/>
          <w:bCs/>
          <w:cs/>
        </w:rPr>
        <w:t>เครื่องหมาย</w:t>
      </w:r>
      <w:r w:rsidRPr="00506A33">
        <w:rPr>
          <w:rFonts w:ascii="TH Niramit AS" w:eastAsia="Times New Roman" w:hAnsi="TH Niramit AS" w:cs="TH Niramit AS"/>
        </w:rPr>
        <w:sym w:font="Wingdings" w:char="F0FC"/>
      </w:r>
      <w:r w:rsidRPr="00506A33">
        <w:rPr>
          <w:rFonts w:ascii="TH Niramit AS" w:eastAsia="AngsanaNew" w:hAnsi="TH Niramit AS" w:cs="TH Niramit AS"/>
          <w:cs/>
        </w:rPr>
        <w:t>หมายถึง</w:t>
      </w:r>
      <w:r w:rsidRPr="00506A33">
        <w:rPr>
          <w:rFonts w:ascii="TH Niramit AS" w:eastAsia="Times New Roman" w:hAnsi="TH Niramit AS" w:cs="TH Niramit AS"/>
          <w:color w:val="000000"/>
          <w:cs/>
        </w:rPr>
        <w:t>ส่วนงานย่อย</w:t>
      </w:r>
      <w:r w:rsidRPr="00506A33">
        <w:rPr>
          <w:rFonts w:ascii="TH Niramit AS" w:eastAsia="AngsanaNew" w:hAnsi="TH Niramit AS" w:cs="TH Niramit AS"/>
          <w:cs/>
        </w:rPr>
        <w:t>ได้ดำเนินการตามที่กำหนดไว้ในช่องการปรับปรุง</w:t>
      </w:r>
      <w:r w:rsidRPr="00506A33">
        <w:rPr>
          <w:rFonts w:ascii="TH Niramit AS" w:eastAsia="AngsanaNew" w:hAnsi="TH Niramit AS" w:cs="TH Niramit AS" w:hint="cs"/>
          <w:cs/>
        </w:rPr>
        <w:t>การควบคุม</w:t>
      </w:r>
      <w:r w:rsidRPr="00506A33">
        <w:rPr>
          <w:rFonts w:ascii="TH Niramit AS" w:eastAsia="AngsanaNew" w:hAnsi="TH Niramit AS" w:cs="TH Niramit AS"/>
          <w:cs/>
        </w:rPr>
        <w:t>ของ</w:t>
      </w:r>
      <w:proofErr w:type="spellStart"/>
      <w:r w:rsidRPr="00506A33">
        <w:rPr>
          <w:rFonts w:ascii="TH Niramit AS" w:eastAsia="AngsanaNew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  <w:r w:rsidRPr="00506A33">
        <w:rPr>
          <w:rFonts w:ascii="TH Niramit AS" w:eastAsia="AngsanaNew-Bold" w:hAnsi="TH Niramit AS" w:cs="TH Niramit AS"/>
          <w:b/>
          <w:bCs/>
          <w:cs/>
        </w:rPr>
        <w:t>แล้ว</w:t>
      </w:r>
      <w:proofErr w:type="spellStart"/>
      <w:r w:rsidRPr="00506A33">
        <w:rPr>
          <w:rFonts w:ascii="TH Niramit AS" w:eastAsia="AngsanaNew-Bold" w:hAnsi="TH Niramit AS" w:cs="TH Niramit AS"/>
          <w:b/>
          <w:bCs/>
          <w:cs/>
        </w:rPr>
        <w:t>เสร็จณ</w:t>
      </w:r>
      <w:proofErr w:type="spellEnd"/>
      <w:r w:rsidRPr="00506A33">
        <w:rPr>
          <w:rFonts w:ascii="TH Niramit AS" w:eastAsia="AngsanaNew-Bold" w:hAnsi="TH Niramit AS" w:cs="TH Niramit AS"/>
          <w:b/>
          <w:bCs/>
          <w:cs/>
        </w:rPr>
        <w:t>วันประเมินแต่ล่าช้ากว่าระยะเวลาที่กำหนด</w:t>
      </w:r>
      <w:r w:rsidRPr="00506A33">
        <w:rPr>
          <w:rFonts w:ascii="TH Niramit AS" w:eastAsia="AngsanaNew-Bold" w:hAnsi="TH Niramit AS" w:cs="TH Niramit AS"/>
          <w:cs/>
        </w:rPr>
        <w:t>ไว้ในช่อง</w:t>
      </w:r>
    </w:p>
    <w:p w:rsidR="00506A33" w:rsidRPr="00506A33" w:rsidRDefault="00506A33" w:rsidP="00506A33">
      <w:pPr>
        <w:autoSpaceDE w:val="0"/>
        <w:autoSpaceDN w:val="0"/>
        <w:adjustRightInd w:val="0"/>
        <w:ind w:left="585" w:firstLine="720"/>
        <w:jc w:val="thaiDistribute"/>
        <w:rPr>
          <w:rFonts w:ascii="TH Niramit AS" w:eastAsia="AngsanaNew-Bold" w:hAnsi="TH Niramit AS" w:cs="TH Niramit AS"/>
        </w:rPr>
      </w:pPr>
      <w:r w:rsidRPr="00506A33">
        <w:rPr>
          <w:rFonts w:ascii="TH Niramit AS" w:eastAsia="AngsanaNew-Bold" w:hAnsi="TH Niramit AS" w:cs="TH Niramit AS"/>
          <w:cs/>
        </w:rPr>
        <w:t>กำหนดเสร็จของ</w:t>
      </w:r>
      <w:proofErr w:type="spellStart"/>
      <w:r w:rsidRPr="00506A33">
        <w:rPr>
          <w:rFonts w:ascii="TH Niramit AS" w:eastAsia="AngsanaNew-Bold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  <w:r w:rsidRPr="00506A33">
        <w:rPr>
          <w:rFonts w:ascii="TH Niramit AS" w:eastAsia="AngsanaNew-Bold" w:hAnsi="TH Niramit AS" w:cs="TH Niramit AS"/>
          <w:cs/>
        </w:rPr>
        <w:t>สำหรับงวดแรก</w:t>
      </w:r>
    </w:p>
    <w:p w:rsidR="00506A33" w:rsidRPr="00506A33" w:rsidRDefault="00506A33" w:rsidP="00506A33">
      <w:pPr>
        <w:numPr>
          <w:ilvl w:val="0"/>
          <w:numId w:val="42"/>
        </w:numPr>
        <w:autoSpaceDE w:val="0"/>
        <w:autoSpaceDN w:val="0"/>
        <w:adjustRightInd w:val="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-Bold" w:hAnsi="TH Niramit AS" w:cs="TH Niramit AS"/>
          <w:b/>
          <w:bCs/>
          <w:cs/>
        </w:rPr>
        <w:lastRenderedPageBreak/>
        <w:t>เครื่องหมาย</w:t>
      </w:r>
      <w:r w:rsidRPr="00506A33">
        <w:rPr>
          <w:rFonts w:ascii="TH Niramit AS" w:eastAsia="Times New Roman" w:hAnsi="TH Niramit AS" w:cs="TH Niramit AS"/>
        </w:rPr>
        <w:sym w:font="Wingdings" w:char="F0FB"/>
      </w:r>
      <w:r w:rsidRPr="00506A33">
        <w:rPr>
          <w:rFonts w:ascii="TH Niramit AS" w:eastAsia="AngsanaNew" w:hAnsi="TH Niramit AS" w:cs="TH Niramit AS"/>
          <w:cs/>
        </w:rPr>
        <w:t>หมายถึง</w:t>
      </w:r>
      <w:r w:rsidRPr="00506A33">
        <w:rPr>
          <w:rFonts w:ascii="TH Niramit AS" w:eastAsia="Times New Roman" w:hAnsi="TH Niramit AS" w:cs="TH Niramit AS"/>
          <w:color w:val="000000"/>
          <w:cs/>
        </w:rPr>
        <w:t>ส่วนงานย่อย</w:t>
      </w:r>
      <w:r w:rsidRPr="00506A33">
        <w:rPr>
          <w:rFonts w:ascii="TH Niramit AS" w:eastAsia="AngsanaNew-Bold" w:hAnsi="TH Niramit AS" w:cs="TH Niramit AS"/>
          <w:b/>
          <w:bCs/>
          <w:cs/>
        </w:rPr>
        <w:t>ยังไม่ได้เริ่มดำเนินการ</w:t>
      </w:r>
      <w:r w:rsidRPr="00506A33">
        <w:rPr>
          <w:rFonts w:ascii="TH Niramit AS" w:eastAsia="AngsanaNew" w:hAnsi="TH Niramit AS" w:cs="TH Niramit AS"/>
          <w:cs/>
        </w:rPr>
        <w:t>ตามที่กำหนดไว้ในช่องการปรับปรุง</w:t>
      </w:r>
      <w:r w:rsidRPr="00506A33">
        <w:rPr>
          <w:rFonts w:ascii="TH Niramit AS" w:eastAsia="AngsanaNew" w:hAnsi="TH Niramit AS" w:cs="TH Niramit AS" w:hint="cs"/>
          <w:cs/>
        </w:rPr>
        <w:t>การควบคุม</w:t>
      </w:r>
      <w:r w:rsidRPr="00506A33">
        <w:rPr>
          <w:rFonts w:ascii="TH Niramit AS" w:eastAsia="AngsanaNew" w:hAnsi="TH Niramit AS" w:cs="TH Niramit AS"/>
          <w:cs/>
        </w:rPr>
        <w:t>ของ</w:t>
      </w:r>
      <w:proofErr w:type="spellStart"/>
      <w:r w:rsidRPr="00506A33">
        <w:rPr>
          <w:rFonts w:ascii="TH Niramit AS" w:eastAsia="AngsanaNew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  <w:r w:rsidRPr="00506A33">
        <w:rPr>
          <w:rFonts w:ascii="TH Niramit AS" w:eastAsia="AngsanaNew" w:hAnsi="TH Niramit AS" w:cs="TH Niramit AS"/>
          <w:cs/>
        </w:rPr>
        <w:t>จึงทำให้ยังไม่สามารถลดจุดอ่อนของการควบคุมหรือความเสี่ยงที่ยังมีอยู่ตามที่ระบุไว้ใน</w:t>
      </w:r>
      <w:proofErr w:type="spellStart"/>
      <w:r w:rsidRPr="00506A33">
        <w:rPr>
          <w:rFonts w:ascii="TH Niramit AS" w:eastAsia="AngsanaNew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</w:p>
    <w:p w:rsidR="00506A33" w:rsidRPr="00506A33" w:rsidRDefault="00506A33" w:rsidP="00506A33">
      <w:pPr>
        <w:numPr>
          <w:ilvl w:val="0"/>
          <w:numId w:val="42"/>
        </w:numPr>
        <w:autoSpaceDE w:val="0"/>
        <w:autoSpaceDN w:val="0"/>
        <w:adjustRightInd w:val="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-Bold" w:hAnsi="TH Niramit AS" w:cs="TH Niramit AS"/>
          <w:b/>
          <w:bCs/>
          <w:cs/>
        </w:rPr>
        <w:t>เครื่องหมาย</w:t>
      </w:r>
      <w:r w:rsidRPr="00506A33">
        <w:rPr>
          <w:rFonts w:ascii="TH Niramit AS" w:eastAsia="Times New Roman" w:hAnsi="TH Niramit AS" w:cs="TH Niramit AS"/>
        </w:rPr>
        <w:sym w:font="Wingdings" w:char="F0A1"/>
      </w:r>
      <w:r w:rsidRPr="00506A33">
        <w:rPr>
          <w:rFonts w:ascii="TH Niramit AS" w:eastAsia="AngsanaNew" w:hAnsi="TH Niramit AS" w:cs="TH Niramit AS"/>
          <w:cs/>
        </w:rPr>
        <w:t>หมายถึง</w:t>
      </w:r>
      <w:r w:rsidRPr="00506A33">
        <w:rPr>
          <w:rFonts w:ascii="TH Niramit AS" w:eastAsia="Times New Roman" w:hAnsi="TH Niramit AS" w:cs="TH Niramit AS"/>
          <w:color w:val="000000"/>
          <w:cs/>
        </w:rPr>
        <w:t>ส่วนงานย่อย</w:t>
      </w:r>
      <w:r w:rsidRPr="00506A33">
        <w:rPr>
          <w:rFonts w:ascii="TH Niramit AS" w:eastAsia="AngsanaNew-Bold" w:hAnsi="TH Niramit AS" w:cs="TH Niramit AS"/>
          <w:b/>
          <w:bCs/>
          <w:cs/>
        </w:rPr>
        <w:t>ได้เริ่มดำเนินการ</w:t>
      </w:r>
      <w:r w:rsidRPr="00506A33">
        <w:rPr>
          <w:rFonts w:ascii="TH Niramit AS" w:eastAsia="AngsanaNew" w:hAnsi="TH Niramit AS" w:cs="TH Niramit AS"/>
          <w:cs/>
        </w:rPr>
        <w:t>ตามที่กำหนดไว้ในช่องการปรับปรุง</w:t>
      </w:r>
      <w:r w:rsidRPr="00506A33">
        <w:rPr>
          <w:rFonts w:ascii="TH Niramit AS" w:eastAsia="AngsanaNew" w:hAnsi="TH Niramit AS" w:cs="TH Niramit AS" w:hint="cs"/>
          <w:cs/>
        </w:rPr>
        <w:t>การควบคุม</w:t>
      </w:r>
      <w:r w:rsidRPr="00506A33">
        <w:rPr>
          <w:rFonts w:ascii="TH Niramit AS" w:eastAsia="AngsanaNew" w:hAnsi="TH Niramit AS" w:cs="TH Niramit AS"/>
          <w:cs/>
        </w:rPr>
        <w:t>ของ</w:t>
      </w:r>
      <w:proofErr w:type="spellStart"/>
      <w:r w:rsidRPr="00506A33">
        <w:rPr>
          <w:rFonts w:ascii="TH Niramit AS" w:eastAsia="AngsanaNew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 xml:space="preserve">.2 </w:t>
      </w:r>
      <w:r w:rsidRPr="00506A33">
        <w:rPr>
          <w:rFonts w:ascii="TH Niramit AS" w:eastAsia="AngsanaNew-Bold" w:hAnsi="TH Niramit AS" w:cs="TH Niramit AS"/>
          <w:b/>
          <w:bCs/>
          <w:cs/>
        </w:rPr>
        <w:t>แต่</w:t>
      </w:r>
      <w:r w:rsidR="00C56881">
        <w:rPr>
          <w:rFonts w:ascii="TH Niramit AS" w:eastAsia="AngsanaNew-Bold" w:hAnsi="TH Niramit AS" w:cs="TH Niramit AS" w:hint="cs"/>
          <w:b/>
          <w:bCs/>
          <w:cs/>
        </w:rPr>
        <w:t xml:space="preserve"> </w:t>
      </w:r>
      <w:proofErr w:type="spellStart"/>
      <w:r w:rsidRPr="00506A33">
        <w:rPr>
          <w:rFonts w:ascii="TH Niramit AS" w:eastAsia="AngsanaNew-Bold" w:hAnsi="TH Niramit AS" w:cs="TH Niramit AS"/>
          <w:b/>
          <w:bCs/>
          <w:cs/>
        </w:rPr>
        <w:t>ณวัน</w:t>
      </w:r>
      <w:proofErr w:type="spellEnd"/>
      <w:r w:rsidRPr="00506A33">
        <w:rPr>
          <w:rFonts w:ascii="TH Niramit AS" w:eastAsia="AngsanaNew-Bold" w:hAnsi="TH Niramit AS" w:cs="TH Niramit AS"/>
          <w:b/>
          <w:bCs/>
          <w:cs/>
        </w:rPr>
        <w:t>ประเมินยังดำเนินการไม่แล้วเสร็จ</w:t>
      </w:r>
      <w:r w:rsidRPr="00506A33">
        <w:rPr>
          <w:rFonts w:ascii="TH Niramit AS" w:eastAsia="AngsanaNew" w:hAnsi="TH Niramit AS" w:cs="TH Niramit AS"/>
          <w:cs/>
        </w:rPr>
        <w:t>จึงทำให้ยังไม่สามารถลดจุดอ่อนของการควบคุมหรือความเสี่ยงที่ยังมีอยู่ตามที่ระบุไว้ใน</w:t>
      </w:r>
      <w:proofErr w:type="spellStart"/>
      <w:r w:rsidRPr="00506A33">
        <w:rPr>
          <w:rFonts w:ascii="TH Niramit AS" w:eastAsia="AngsanaNew" w:hAnsi="TH Niramit AS" w:cs="TH Niramit AS"/>
          <w:cs/>
        </w:rPr>
        <w:t>แบบ</w:t>
      </w:r>
      <w:r w:rsidRPr="00506A33">
        <w:rPr>
          <w:rFonts w:ascii="TH Niramit AS" w:eastAsia="AngsanaNew" w:hAnsi="TH Niramit AS" w:cs="TH Niramit AS" w:hint="cs"/>
          <w:cs/>
        </w:rPr>
        <w:t>ปย</w:t>
      </w:r>
      <w:proofErr w:type="spellEnd"/>
      <w:r w:rsidRPr="00506A33">
        <w:rPr>
          <w:rFonts w:ascii="TH Niramit AS" w:eastAsia="AngsanaNew" w:hAnsi="TH Niramit AS" w:cs="TH Niramit AS" w:hint="cs"/>
          <w:cs/>
        </w:rPr>
        <w:t>.2</w:t>
      </w:r>
    </w:p>
    <w:p w:rsidR="00506A33" w:rsidRPr="00506A33" w:rsidRDefault="00506A33" w:rsidP="00506A33">
      <w:pPr>
        <w:numPr>
          <w:ilvl w:val="1"/>
          <w:numId w:val="41"/>
        </w:numPr>
        <w:autoSpaceDE w:val="0"/>
        <w:autoSpaceDN w:val="0"/>
        <w:adjustRightInd w:val="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" w:hAnsi="TH Niramit AS" w:cs="TH Niramit AS"/>
          <w:cs/>
        </w:rPr>
        <w:t>คอลัมน์</w:t>
      </w:r>
      <w:r w:rsidRPr="00506A33">
        <w:rPr>
          <w:rFonts w:ascii="TH Niramit AS" w:eastAsia="AngsanaNew" w:hAnsi="TH Niramit AS" w:cs="TH Niramit AS"/>
        </w:rPr>
        <w:t xml:space="preserve"> (</w:t>
      </w:r>
      <w:r w:rsidRPr="00506A33">
        <w:rPr>
          <w:rFonts w:ascii="TH Niramit AS" w:eastAsia="AngsanaNew" w:hAnsi="TH Niramit AS" w:cs="TH Niramit AS" w:hint="cs"/>
          <w:cs/>
        </w:rPr>
        <w:t>8</w:t>
      </w:r>
      <w:r w:rsidRPr="00506A33">
        <w:rPr>
          <w:rFonts w:ascii="TH Niramit AS" w:eastAsia="AngsanaNew" w:hAnsi="TH Niramit AS" w:cs="TH Niramit AS"/>
        </w:rPr>
        <w:t xml:space="preserve">) </w:t>
      </w:r>
      <w:r w:rsidRPr="00506A33">
        <w:rPr>
          <w:rFonts w:ascii="TH Niramit AS" w:eastAsia="AngsanaNew" w:hAnsi="TH Niramit AS" w:cs="TH Niramit AS"/>
          <w:cs/>
        </w:rPr>
        <w:t>วิธีการติดตามและสรุปผลการประเมิน</w:t>
      </w:r>
      <w:r w:rsidRPr="00506A33">
        <w:rPr>
          <w:rFonts w:ascii="TH Niramit AS" w:eastAsia="AngsanaNew" w:hAnsi="TH Niramit AS" w:cs="TH Niramit AS"/>
        </w:rPr>
        <w:t>/</w:t>
      </w:r>
      <w:r w:rsidRPr="00506A33">
        <w:rPr>
          <w:rFonts w:ascii="TH Niramit AS" w:eastAsia="AngsanaNew" w:hAnsi="TH Niramit AS" w:cs="TH Niramit AS"/>
          <w:cs/>
        </w:rPr>
        <w:t>ข้อคิดเห็น</w:t>
      </w:r>
    </w:p>
    <w:p w:rsidR="00506A33" w:rsidRPr="00506A33" w:rsidRDefault="00506A33" w:rsidP="00506A33">
      <w:pPr>
        <w:numPr>
          <w:ilvl w:val="0"/>
          <w:numId w:val="42"/>
        </w:numPr>
        <w:autoSpaceDE w:val="0"/>
        <w:autoSpaceDN w:val="0"/>
        <w:adjustRightInd w:val="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" w:hAnsi="TH Niramit AS" w:cs="TH Niramit AS"/>
          <w:cs/>
        </w:rPr>
        <w:t>ระบุวิธีการหรือเทคนิคที่ใช้ในการติดตามการปฏิบัติตามการปรับปรุง</w:t>
      </w:r>
      <w:r w:rsidRPr="00506A33">
        <w:rPr>
          <w:rFonts w:ascii="TH Niramit AS" w:eastAsia="AngsanaNew" w:hAnsi="TH Niramit AS" w:cs="TH Niramit AS" w:hint="cs"/>
          <w:cs/>
        </w:rPr>
        <w:t>การควบคุม</w:t>
      </w:r>
      <w:r w:rsidRPr="00506A33">
        <w:rPr>
          <w:rFonts w:ascii="TH Niramit AS" w:eastAsia="AngsanaNew" w:hAnsi="TH Niramit AS" w:cs="TH Niramit AS"/>
          <w:cs/>
        </w:rPr>
        <w:t>ที่ระบุไว้ในคอลัมน์</w:t>
      </w:r>
      <w:r w:rsidRPr="00506A33">
        <w:rPr>
          <w:rFonts w:ascii="TH Niramit AS" w:eastAsia="AngsanaNew" w:hAnsi="TH Niramit AS" w:cs="TH Niramit AS"/>
        </w:rPr>
        <w:t xml:space="preserve"> (5) </w:t>
      </w:r>
      <w:r w:rsidRPr="00506A33">
        <w:rPr>
          <w:rFonts w:ascii="TH Niramit AS" w:eastAsia="AngsanaNew" w:hAnsi="TH Niramit AS" w:cs="TH Niramit AS"/>
          <w:cs/>
        </w:rPr>
        <w:t>และเอกสารหลักฐานที่ใช้ประกอบการติดตามผลและระบุผลการประเมินและข้อคิดเห็นของผู้ติดตาม</w:t>
      </w:r>
      <w:r w:rsidRPr="00506A33">
        <w:rPr>
          <w:rFonts w:ascii="TH Niramit AS" w:eastAsia="AngsanaNew" w:hAnsi="TH Niramit AS" w:cs="TH Niramit AS"/>
        </w:rPr>
        <w:t>/</w:t>
      </w:r>
      <w:r w:rsidRPr="00506A33">
        <w:rPr>
          <w:rFonts w:ascii="TH Niramit AS" w:eastAsia="AngsanaNew" w:hAnsi="TH Niramit AS" w:cs="TH Niramit AS"/>
          <w:cs/>
        </w:rPr>
        <w:t>ประเมินผลโดยอาจพิจารณาแยกตามสถานะของการดำเนินการที่ระบุไว้ในคอลัมน์</w:t>
      </w:r>
      <w:r w:rsidRPr="00506A33">
        <w:rPr>
          <w:rFonts w:ascii="TH Niramit AS" w:eastAsia="AngsanaNew" w:hAnsi="TH Niramit AS" w:cs="TH Niramit AS"/>
        </w:rPr>
        <w:t xml:space="preserve"> (7) </w:t>
      </w:r>
      <w:r w:rsidRPr="00506A33">
        <w:rPr>
          <w:rFonts w:ascii="TH Niramit AS" w:eastAsia="AngsanaNew" w:hAnsi="TH Niramit AS" w:cs="TH Niramit AS"/>
          <w:cs/>
        </w:rPr>
        <w:t>ดังนี้</w:t>
      </w:r>
    </w:p>
    <w:p w:rsidR="00506A33" w:rsidRPr="00506A33" w:rsidRDefault="00506A33" w:rsidP="00506A33">
      <w:pPr>
        <w:autoSpaceDE w:val="0"/>
        <w:autoSpaceDN w:val="0"/>
        <w:adjustRightInd w:val="0"/>
        <w:ind w:left="585" w:firstLine="72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-Bold" w:hAnsi="TH Niramit AS" w:cs="TH Niramit AS"/>
          <w:b/>
          <w:bCs/>
        </w:rPr>
        <w:t>(</w:t>
      </w:r>
      <w:r w:rsidRPr="00506A33">
        <w:rPr>
          <w:rFonts w:ascii="TH Niramit AS" w:eastAsia="AngsanaNew-Bold" w:hAnsi="TH Niramit AS" w:cs="TH Niramit AS"/>
          <w:b/>
          <w:bCs/>
          <w:cs/>
        </w:rPr>
        <w:t>ก</w:t>
      </w:r>
      <w:r w:rsidRPr="00506A33">
        <w:rPr>
          <w:rFonts w:ascii="TH Niramit AS" w:eastAsia="AngsanaNew-Bold" w:hAnsi="TH Niramit AS" w:cs="TH Niramit AS"/>
          <w:b/>
          <w:bCs/>
        </w:rPr>
        <w:t xml:space="preserve">) </w:t>
      </w:r>
      <w:r w:rsidRPr="00506A33">
        <w:rPr>
          <w:rFonts w:ascii="TH Niramit AS" w:eastAsia="AngsanaNew-Bold" w:hAnsi="TH Niramit AS" w:cs="TH Niramit AS"/>
          <w:b/>
          <w:bCs/>
          <w:cs/>
        </w:rPr>
        <w:t>กรณีดำเนินการแล้วเสร็จ</w:t>
      </w:r>
      <w:r w:rsidRPr="00506A33">
        <w:rPr>
          <w:rFonts w:ascii="TH Niramit AS" w:eastAsia="AngsanaNew" w:hAnsi="TH Niramit AS" w:cs="TH Niramit AS"/>
          <w:cs/>
        </w:rPr>
        <w:t>ตามแผนการปรับปรุงการควบคุมภายในให้สรุปผลการติดตาม</w:t>
      </w:r>
      <w:r w:rsidRPr="00506A33">
        <w:rPr>
          <w:rFonts w:ascii="TH Niramit AS" w:eastAsia="AngsanaNew" w:hAnsi="TH Niramit AS" w:cs="TH Niramit AS"/>
        </w:rPr>
        <w:t>/</w:t>
      </w:r>
    </w:p>
    <w:p w:rsidR="00506A33" w:rsidRPr="00506A33" w:rsidRDefault="00506A33" w:rsidP="00506A33">
      <w:pPr>
        <w:autoSpaceDE w:val="0"/>
        <w:autoSpaceDN w:val="0"/>
        <w:adjustRightInd w:val="0"/>
        <w:ind w:left="585" w:firstLine="72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" w:hAnsi="TH Niramit AS" w:cs="TH Niramit AS"/>
          <w:cs/>
        </w:rPr>
        <w:t>ประเมินผลเช่นสรุปความเห็นว่าการดำเนินการปรับปรุงสามารถลดจุดอ่อนของการควบคุมหรือ</w:t>
      </w:r>
    </w:p>
    <w:p w:rsidR="00506A33" w:rsidRPr="00506A33" w:rsidRDefault="00506A33" w:rsidP="00506A33">
      <w:pPr>
        <w:autoSpaceDE w:val="0"/>
        <w:autoSpaceDN w:val="0"/>
        <w:adjustRightInd w:val="0"/>
        <w:ind w:left="585" w:firstLine="72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" w:hAnsi="TH Niramit AS" w:cs="TH Niramit AS"/>
          <w:cs/>
        </w:rPr>
        <w:t>ความเสี่ยงที่ยังมีอยู่ตามที่ระบุไว้ในคอลัมน์</w:t>
      </w:r>
      <w:r w:rsidRPr="00506A33">
        <w:rPr>
          <w:rFonts w:ascii="TH Niramit AS" w:eastAsia="AngsanaNew" w:hAnsi="TH Niramit AS" w:cs="TH Niramit AS"/>
        </w:rPr>
        <w:t xml:space="preserve"> (4) </w:t>
      </w:r>
      <w:r w:rsidRPr="00506A33">
        <w:rPr>
          <w:rFonts w:ascii="TH Niramit AS" w:eastAsia="AngsanaNew" w:hAnsi="TH Niramit AS" w:cs="TH Niramit AS"/>
          <w:cs/>
        </w:rPr>
        <w:t>เพื่อช่วยให้องค์กรบรรลุวัตถุประสงค์ของการควบคุม</w:t>
      </w:r>
    </w:p>
    <w:p w:rsidR="00506A33" w:rsidRPr="00506A33" w:rsidRDefault="00506A33" w:rsidP="00506A33">
      <w:pPr>
        <w:autoSpaceDE w:val="0"/>
        <w:autoSpaceDN w:val="0"/>
        <w:adjustRightInd w:val="0"/>
        <w:ind w:left="585" w:firstLine="720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" w:hAnsi="TH Niramit AS" w:cs="TH Niramit AS"/>
          <w:cs/>
        </w:rPr>
        <w:t>ตามที่ระบุไว้ในคอลัมน์</w:t>
      </w:r>
      <w:r w:rsidRPr="00506A33">
        <w:rPr>
          <w:rFonts w:ascii="TH Niramit AS" w:eastAsia="AngsanaNew" w:hAnsi="TH Niramit AS" w:cs="TH Niramit AS"/>
        </w:rPr>
        <w:t xml:space="preserve"> (1) </w:t>
      </w:r>
      <w:r w:rsidRPr="00506A33">
        <w:rPr>
          <w:rFonts w:ascii="TH Niramit AS" w:eastAsia="AngsanaNew" w:hAnsi="TH Niramit AS" w:cs="TH Niramit AS"/>
          <w:cs/>
        </w:rPr>
        <w:t>ได้หรือไม่อย่างไร</w:t>
      </w:r>
    </w:p>
    <w:p w:rsidR="00506A33" w:rsidRPr="00506A33" w:rsidRDefault="00506A33" w:rsidP="00506A33">
      <w:pPr>
        <w:autoSpaceDE w:val="0"/>
        <w:autoSpaceDN w:val="0"/>
        <w:adjustRightInd w:val="0"/>
        <w:ind w:left="1305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-Bold" w:hAnsi="TH Niramit AS" w:cs="TH Niramit AS"/>
          <w:b/>
          <w:bCs/>
        </w:rPr>
        <w:t>(</w:t>
      </w:r>
      <w:r w:rsidRPr="00506A33">
        <w:rPr>
          <w:rFonts w:ascii="TH Niramit AS" w:eastAsia="AngsanaNew-Bold" w:hAnsi="TH Niramit AS" w:cs="TH Niramit AS"/>
          <w:b/>
          <w:bCs/>
          <w:cs/>
        </w:rPr>
        <w:t>ข</w:t>
      </w:r>
      <w:r w:rsidRPr="00506A33">
        <w:rPr>
          <w:rFonts w:ascii="TH Niramit AS" w:eastAsia="AngsanaNew-Bold" w:hAnsi="TH Niramit AS" w:cs="TH Niramit AS"/>
          <w:b/>
          <w:bCs/>
        </w:rPr>
        <w:t xml:space="preserve">) </w:t>
      </w:r>
      <w:r w:rsidRPr="00506A33">
        <w:rPr>
          <w:rFonts w:ascii="TH Niramit AS" w:eastAsia="AngsanaNew-Bold" w:hAnsi="TH Niramit AS" w:cs="TH Niramit AS" w:hint="cs"/>
          <w:b/>
          <w:bCs/>
          <w:cs/>
        </w:rPr>
        <w:t>กรณียังไม่ได้เริ่มดำเนินการ</w:t>
      </w:r>
      <w:r w:rsidRPr="00506A33">
        <w:rPr>
          <w:rFonts w:ascii="TH Niramit AS" w:eastAsia="AngsanaNew" w:hAnsi="TH Niramit AS" w:cs="TH Niramit AS" w:hint="cs"/>
          <w:cs/>
        </w:rPr>
        <w:t>ตามการปรับปรุงการควบคุมที่ระบุไว้ในคอลัมน์</w:t>
      </w:r>
      <w:r w:rsidRPr="00506A33">
        <w:rPr>
          <w:rFonts w:ascii="TH Niramit AS" w:eastAsia="AngsanaNew" w:hAnsi="TH Niramit AS" w:cs="TH Niramit AS"/>
        </w:rPr>
        <w:t xml:space="preserve"> (5) </w:t>
      </w:r>
      <w:r w:rsidRPr="00506A33">
        <w:rPr>
          <w:rFonts w:ascii="TH Niramit AS" w:eastAsia="AngsanaNew" w:hAnsi="TH Niramit AS" w:cs="TH Niramit AS"/>
          <w:cs/>
        </w:rPr>
        <w:t>ให้ระบุเหตุผลที่ยังไม่ได้ดำเนินการ</w:t>
      </w:r>
    </w:p>
    <w:p w:rsidR="00506A33" w:rsidRPr="00506A33" w:rsidRDefault="00506A33" w:rsidP="00506A33">
      <w:pPr>
        <w:autoSpaceDE w:val="0"/>
        <w:autoSpaceDN w:val="0"/>
        <w:adjustRightInd w:val="0"/>
        <w:ind w:left="1305"/>
        <w:jc w:val="thaiDistribute"/>
        <w:rPr>
          <w:rFonts w:ascii="TH Niramit AS" w:eastAsia="AngsanaNew" w:hAnsi="TH Niramit AS" w:cs="TH Niramit AS"/>
        </w:rPr>
      </w:pPr>
      <w:r w:rsidRPr="00506A33">
        <w:rPr>
          <w:rFonts w:ascii="TH Niramit AS" w:eastAsia="AngsanaNew-Bold" w:hAnsi="TH Niramit AS" w:cs="TH Niramit AS"/>
          <w:b/>
          <w:bCs/>
        </w:rPr>
        <w:t>(</w:t>
      </w:r>
      <w:r w:rsidRPr="00506A33">
        <w:rPr>
          <w:rFonts w:ascii="TH Niramit AS" w:eastAsia="AngsanaNew-Bold" w:hAnsi="TH Niramit AS" w:cs="TH Niramit AS"/>
          <w:b/>
          <w:bCs/>
          <w:cs/>
        </w:rPr>
        <w:t>ค</w:t>
      </w:r>
      <w:r w:rsidRPr="00506A33">
        <w:rPr>
          <w:rFonts w:ascii="TH Niramit AS" w:eastAsia="AngsanaNew-Bold" w:hAnsi="TH Niramit AS" w:cs="TH Niramit AS"/>
          <w:b/>
          <w:bCs/>
        </w:rPr>
        <w:t xml:space="preserve">) </w:t>
      </w:r>
      <w:r w:rsidRPr="00506A33">
        <w:rPr>
          <w:rFonts w:ascii="TH Niramit AS" w:eastAsia="AngsanaNew-Bold" w:hAnsi="TH Niramit AS" w:cs="TH Niramit AS"/>
          <w:b/>
          <w:bCs/>
          <w:cs/>
        </w:rPr>
        <w:t>กรณีที่อยู่ระหว่างดำเนินการ</w:t>
      </w:r>
      <w:r w:rsidRPr="00506A33">
        <w:rPr>
          <w:rFonts w:ascii="TH Niramit AS" w:eastAsia="AngsanaNew" w:hAnsi="TH Niramit AS" w:cs="TH Niramit AS"/>
          <w:cs/>
        </w:rPr>
        <w:t>ตามการปรับปรุงการควบคุม</w:t>
      </w:r>
      <w:r w:rsidRPr="00506A33">
        <w:rPr>
          <w:rFonts w:ascii="TH Niramit AS" w:eastAsia="AngsanaNew" w:hAnsi="TH Niramit AS" w:cs="TH Niramit AS" w:hint="cs"/>
          <w:cs/>
        </w:rPr>
        <w:t>คอลัมน์</w:t>
      </w:r>
      <w:r w:rsidRPr="00506A33">
        <w:rPr>
          <w:rFonts w:ascii="TH Niramit AS" w:eastAsia="AngsanaNew" w:hAnsi="TH Niramit AS" w:cs="TH Niramit AS"/>
        </w:rPr>
        <w:t xml:space="preserve"> (5) </w:t>
      </w:r>
      <w:r w:rsidRPr="00506A33">
        <w:rPr>
          <w:rFonts w:ascii="TH Niramit AS" w:eastAsia="AngsanaNew" w:hAnsi="TH Niramit AS" w:cs="TH Niramit AS"/>
          <w:cs/>
        </w:rPr>
        <w:t>ให้ระบุเป็นอัตราร้อยละหรือสัดส่วนของงานที่ได้ดำเนินการเสร็จแล้วโดยประมาณ</w:t>
      </w:r>
      <w:r w:rsidRPr="00506A33">
        <w:rPr>
          <w:rFonts w:ascii="TH Niramit AS" w:eastAsia="AngsanaNew" w:hAnsi="TH Niramit AS" w:cs="TH Niramit AS"/>
        </w:rPr>
        <w:t xml:space="preserve"> (</w:t>
      </w:r>
      <w:r w:rsidRPr="00506A33">
        <w:rPr>
          <w:rFonts w:ascii="TH Niramit AS" w:eastAsia="AngsanaNew" w:hAnsi="TH Niramit AS" w:cs="TH Niramit AS"/>
          <w:cs/>
        </w:rPr>
        <w:t>ถ้าทำได้</w:t>
      </w:r>
      <w:r w:rsidRPr="00506A33">
        <w:rPr>
          <w:rFonts w:ascii="TH Niramit AS" w:eastAsia="AngsanaNew" w:hAnsi="TH Niramit AS" w:cs="TH Niramit AS"/>
        </w:rPr>
        <w:t>)</w:t>
      </w:r>
    </w:p>
    <w:p w:rsidR="00506A33" w:rsidRPr="00506A33" w:rsidRDefault="00506A33" w:rsidP="00506A33">
      <w:pPr>
        <w:numPr>
          <w:ilvl w:val="1"/>
          <w:numId w:val="41"/>
        </w:numPr>
        <w:tabs>
          <w:tab w:val="left" w:pos="360"/>
          <w:tab w:val="left" w:pos="126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คอลัมน์</w:t>
      </w:r>
      <w:r w:rsidRPr="00506A33">
        <w:rPr>
          <w:rFonts w:ascii="TH Niramit AS" w:eastAsia="Times New Roman" w:hAnsi="TH Niramit AS" w:cs="TH Niramit AS"/>
          <w:color w:val="000000"/>
        </w:rPr>
        <w:t xml:space="preserve"> (7) </w:t>
      </w:r>
      <w:r w:rsidRPr="00506A33">
        <w:rPr>
          <w:rFonts w:ascii="TH Niramit AS" w:eastAsia="Times New Roman" w:hAnsi="TH Niramit AS" w:cs="TH Niramit AS"/>
          <w:color w:val="000000"/>
          <w:cs/>
        </w:rPr>
        <w:t>หมายเหตุ</w:t>
      </w:r>
    </w:p>
    <w:p w:rsidR="00506A33" w:rsidRPr="00506A33" w:rsidRDefault="00506A33" w:rsidP="00506A33">
      <w:pPr>
        <w:numPr>
          <w:ilvl w:val="0"/>
          <w:numId w:val="31"/>
        </w:numPr>
        <w:tabs>
          <w:tab w:val="num" w:pos="360"/>
        </w:tabs>
        <w:autoSpaceDE w:val="0"/>
        <w:autoSpaceDN w:val="0"/>
        <w:adjustRightInd w:val="0"/>
        <w:ind w:hanging="225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ระบุข้อมูลอื่นที่ต้องการแจ้งให้ทราบ เช่นวิธีดำเนินการและเอกสารหลักฐานที่เกี่ยวข้อง</w:t>
      </w:r>
    </w:p>
    <w:p w:rsidR="00506A33" w:rsidRPr="00506A33" w:rsidRDefault="00506A33" w:rsidP="00506A33">
      <w:pPr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ชื่อผู้รายงานตำแหน่งและวันที่</w:t>
      </w:r>
    </w:p>
    <w:p w:rsidR="00506A33" w:rsidRPr="00506A33" w:rsidRDefault="00506A33" w:rsidP="00506A33">
      <w:pPr>
        <w:numPr>
          <w:ilvl w:val="0"/>
          <w:numId w:val="30"/>
        </w:numPr>
        <w:autoSpaceDE w:val="0"/>
        <w:autoSpaceDN w:val="0"/>
        <w:adjustRightInd w:val="0"/>
        <w:ind w:hanging="180"/>
        <w:jc w:val="thaiDistribute"/>
        <w:rPr>
          <w:rFonts w:ascii="TH Niramit AS" w:eastAsia="Times New Roman" w:hAnsi="TH Niramit AS" w:cs="TH Niramit AS"/>
          <w:color w:val="000000"/>
        </w:rPr>
      </w:pPr>
      <w:r w:rsidRPr="00506A33">
        <w:rPr>
          <w:rFonts w:ascii="TH Niramit AS" w:eastAsia="Times New Roman" w:hAnsi="TH Niramit AS" w:cs="TH Niramit AS"/>
          <w:color w:val="000000"/>
          <w:cs/>
        </w:rPr>
        <w:t>ระบุชื่อหัวหน้าส่วนงานย่อยซึ่งรับผิดชอบในการจัดทำพร้อมทั้งตำแหน่งและลงวันที่เดือน</w:t>
      </w:r>
      <w:proofErr w:type="spellStart"/>
      <w:r w:rsidRPr="00506A33">
        <w:rPr>
          <w:rFonts w:ascii="TH Niramit AS" w:eastAsia="Times New Roman" w:hAnsi="TH Niramit AS" w:cs="TH Niramit AS"/>
          <w:color w:val="000000"/>
          <w:cs/>
        </w:rPr>
        <w:t>ปีพ</w:t>
      </w:r>
      <w:proofErr w:type="spellEnd"/>
      <w:r w:rsidRPr="00506A33">
        <w:rPr>
          <w:rFonts w:ascii="TH Niramit AS" w:eastAsia="Times New Roman" w:hAnsi="TH Niramit AS" w:cs="TH Niramit AS"/>
          <w:color w:val="000000"/>
        </w:rPr>
        <w:t>.</w:t>
      </w:r>
      <w:r w:rsidRPr="00506A33">
        <w:rPr>
          <w:rFonts w:ascii="TH Niramit AS" w:eastAsia="Times New Roman" w:hAnsi="TH Niramit AS" w:cs="TH Niramit AS"/>
          <w:color w:val="000000"/>
          <w:cs/>
        </w:rPr>
        <w:t>ศ</w:t>
      </w:r>
      <w:r w:rsidRPr="00506A33">
        <w:rPr>
          <w:rFonts w:ascii="TH Niramit AS" w:eastAsia="Times New Roman" w:hAnsi="TH Niramit AS" w:cs="TH Niramit AS"/>
          <w:color w:val="000000"/>
        </w:rPr>
        <w:t xml:space="preserve">. </w:t>
      </w:r>
      <w:r w:rsidRPr="00506A33">
        <w:rPr>
          <w:rFonts w:ascii="TH Niramit AS" w:eastAsia="Times New Roman" w:hAnsi="TH Niramit AS" w:cs="TH Niramit AS"/>
          <w:color w:val="000000"/>
          <w:cs/>
        </w:rPr>
        <w:t>ที่จัดทำเสร็จสิ้น</w:t>
      </w:r>
    </w:p>
    <w:p w:rsidR="002C7269" w:rsidRPr="00DC1A6C" w:rsidRDefault="002C7269" w:rsidP="00AA4012">
      <w:pPr>
        <w:autoSpaceDE w:val="0"/>
        <w:autoSpaceDN w:val="0"/>
        <w:adjustRightInd w:val="0"/>
        <w:outlineLvl w:val="0"/>
        <w:rPr>
          <w:rFonts w:ascii="TH SarabunPSK" w:hAnsi="TH SarabunPSK" w:cs="TH SarabunPSK"/>
        </w:rPr>
      </w:pPr>
    </w:p>
    <w:sectPr w:rsidR="002C7269" w:rsidRPr="00DC1A6C" w:rsidSect="00AE2C99">
      <w:pgSz w:w="11907" w:h="16840" w:code="9"/>
      <w:pgMar w:top="1440" w:right="1134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A0" w:rsidRDefault="00EF7EA0" w:rsidP="00E30892">
      <w:r>
        <w:separator/>
      </w:r>
    </w:p>
  </w:endnote>
  <w:endnote w:type="continuationSeparator" w:id="0">
    <w:p w:rsidR="00EF7EA0" w:rsidRDefault="00EF7EA0" w:rsidP="00E3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New">
    <w:altName w:val="Sim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A0" w:rsidRDefault="00EF7EA0" w:rsidP="00E30892">
      <w:r>
        <w:separator/>
      </w:r>
    </w:p>
  </w:footnote>
  <w:footnote w:type="continuationSeparator" w:id="0">
    <w:p w:rsidR="00EF7EA0" w:rsidRDefault="00EF7EA0" w:rsidP="00E3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D5" w:rsidRPr="009252B1" w:rsidRDefault="009E0A8F" w:rsidP="00FE1866">
    <w:pPr>
      <w:pStyle w:val="a6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แ</w:t>
    </w:r>
    <w:r w:rsidR="00A1739F">
      <w:rPr>
        <w:rFonts w:ascii="TH SarabunPSK" w:hAnsi="TH SarabunPSK" w:cs="TH SarabunPSK" w:hint="cs"/>
        <w:cs/>
      </w:rPr>
      <w:t>บบติด</w:t>
    </w:r>
    <w:proofErr w:type="spellStart"/>
    <w:r w:rsidR="00A1739F">
      <w:rPr>
        <w:rFonts w:ascii="TH SarabunPSK" w:hAnsi="TH SarabunPSK" w:cs="TH SarabunPSK" w:hint="cs"/>
        <w:cs/>
      </w:rPr>
      <w:t>ตาม</w:t>
    </w:r>
    <w:r w:rsidR="001D0CD5" w:rsidRPr="009252B1">
      <w:rPr>
        <w:rFonts w:ascii="TH SarabunPSK" w:hAnsi="TH SarabunPSK" w:cs="TH SarabunPSK"/>
        <w:cs/>
      </w:rPr>
      <w:t>ปย</w:t>
    </w:r>
    <w:proofErr w:type="spellEnd"/>
    <w:r w:rsidR="001D0CD5" w:rsidRPr="009252B1">
      <w:rPr>
        <w:rFonts w:ascii="TH SarabunPSK" w:hAnsi="TH SarabunPSK" w:cs="TH SarabunPSK"/>
        <w:cs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565"/>
    <w:multiLevelType w:val="multilevel"/>
    <w:tmpl w:val="46FEC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D653C7"/>
    <w:multiLevelType w:val="hybridMultilevel"/>
    <w:tmpl w:val="9D58C2BE"/>
    <w:lvl w:ilvl="0" w:tplc="04090011">
      <w:start w:val="1"/>
      <w:numFmt w:val="decimal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4736E31"/>
    <w:multiLevelType w:val="multilevel"/>
    <w:tmpl w:val="7422C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5E55F88"/>
    <w:multiLevelType w:val="hybridMultilevel"/>
    <w:tmpl w:val="A0124D56"/>
    <w:lvl w:ilvl="0" w:tplc="8E9ECA6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5EF5922"/>
    <w:multiLevelType w:val="hybridMultilevel"/>
    <w:tmpl w:val="F0D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493E"/>
    <w:multiLevelType w:val="hybridMultilevel"/>
    <w:tmpl w:val="F75E5D96"/>
    <w:lvl w:ilvl="0" w:tplc="D7DA6B2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F585112"/>
    <w:multiLevelType w:val="hybridMultilevel"/>
    <w:tmpl w:val="1B260816"/>
    <w:lvl w:ilvl="0" w:tplc="AEEC12E2">
      <w:start w:val="1"/>
      <w:numFmt w:val="bullet"/>
      <w:lvlText w:val="-"/>
      <w:lvlJc w:val="left"/>
      <w:pPr>
        <w:ind w:left="2138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1B918C9"/>
    <w:multiLevelType w:val="hybridMultilevel"/>
    <w:tmpl w:val="0BE8FD18"/>
    <w:lvl w:ilvl="0" w:tplc="B1B4DC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66FC0"/>
    <w:multiLevelType w:val="hybridMultilevel"/>
    <w:tmpl w:val="DE3A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61941"/>
    <w:multiLevelType w:val="hybridMultilevel"/>
    <w:tmpl w:val="A2BEE24E"/>
    <w:lvl w:ilvl="0" w:tplc="984400D0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60C0B"/>
    <w:multiLevelType w:val="hybridMultilevel"/>
    <w:tmpl w:val="6D12A4A2"/>
    <w:lvl w:ilvl="0" w:tplc="26FCD4AC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Angsana New" w:eastAsia="Times New Roman" w:hAnsi="Angsana New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A2056F"/>
    <w:multiLevelType w:val="hybridMultilevel"/>
    <w:tmpl w:val="B786046E"/>
    <w:lvl w:ilvl="0" w:tplc="D7DA6B2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7AD0AEF"/>
    <w:multiLevelType w:val="hybridMultilevel"/>
    <w:tmpl w:val="9CCCAACC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17CA508B"/>
    <w:multiLevelType w:val="multilevel"/>
    <w:tmpl w:val="6AE0A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B41488C"/>
    <w:multiLevelType w:val="hybridMultilevel"/>
    <w:tmpl w:val="A7B6963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0B86B5B"/>
    <w:multiLevelType w:val="hybridMultilevel"/>
    <w:tmpl w:val="5D38B782"/>
    <w:lvl w:ilvl="0" w:tplc="4F5859AA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0F2256E"/>
    <w:multiLevelType w:val="hybridMultilevel"/>
    <w:tmpl w:val="52D05F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7E121A"/>
    <w:multiLevelType w:val="hybridMultilevel"/>
    <w:tmpl w:val="B41C3E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BD1347"/>
    <w:multiLevelType w:val="multilevel"/>
    <w:tmpl w:val="3C281898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22B234E0"/>
    <w:multiLevelType w:val="hybridMultilevel"/>
    <w:tmpl w:val="7F404EE2"/>
    <w:lvl w:ilvl="0" w:tplc="04090011">
      <w:start w:val="1"/>
      <w:numFmt w:val="decimal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249C3E86"/>
    <w:multiLevelType w:val="multilevel"/>
    <w:tmpl w:val="6AE0A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2A251204"/>
    <w:multiLevelType w:val="hybridMultilevel"/>
    <w:tmpl w:val="6D8AD108"/>
    <w:lvl w:ilvl="0" w:tplc="1FEE77A4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CBF67B3"/>
    <w:multiLevelType w:val="hybridMultilevel"/>
    <w:tmpl w:val="05306BDA"/>
    <w:lvl w:ilvl="0" w:tplc="5B9A91A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36013E"/>
    <w:multiLevelType w:val="hybridMultilevel"/>
    <w:tmpl w:val="7D547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17329"/>
    <w:multiLevelType w:val="hybridMultilevel"/>
    <w:tmpl w:val="7D547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48509C"/>
    <w:multiLevelType w:val="multilevel"/>
    <w:tmpl w:val="3198F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E8C4717"/>
    <w:multiLevelType w:val="hybridMultilevel"/>
    <w:tmpl w:val="472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90A51"/>
    <w:multiLevelType w:val="hybridMultilevel"/>
    <w:tmpl w:val="B41C3E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320B94"/>
    <w:multiLevelType w:val="hybridMultilevel"/>
    <w:tmpl w:val="472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B7626"/>
    <w:multiLevelType w:val="hybridMultilevel"/>
    <w:tmpl w:val="F66E79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ED2664"/>
    <w:multiLevelType w:val="multilevel"/>
    <w:tmpl w:val="FFAE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23E51F4"/>
    <w:multiLevelType w:val="hybridMultilevel"/>
    <w:tmpl w:val="9B1AC0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82959C9"/>
    <w:multiLevelType w:val="hybridMultilevel"/>
    <w:tmpl w:val="3B883E72"/>
    <w:lvl w:ilvl="0" w:tplc="09648906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Angsana New" w:eastAsia="Times New Roman" w:hAnsi="Angsana New" w:cs="Angsana New" w:hint="default"/>
        <w:lang w:bidi="th-TH"/>
      </w:rPr>
    </w:lvl>
    <w:lvl w:ilvl="1" w:tplc="25405B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70CA30A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3">
    <w:nsid w:val="61AD06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63160091"/>
    <w:multiLevelType w:val="hybridMultilevel"/>
    <w:tmpl w:val="F882181C"/>
    <w:lvl w:ilvl="0" w:tplc="26FCD4AC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Angsana New" w:eastAsia="Times New Roman" w:hAnsi="Angsana New" w:cs="Angsana New" w:hint="default"/>
      </w:rPr>
    </w:lvl>
    <w:lvl w:ilvl="1" w:tplc="80F83D44">
      <w:start w:val="8"/>
      <w:numFmt w:val="decimal"/>
      <w:lvlText w:val="%2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5">
    <w:nsid w:val="66A51733"/>
    <w:multiLevelType w:val="multilevel"/>
    <w:tmpl w:val="2BE697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B445630"/>
    <w:multiLevelType w:val="hybridMultilevel"/>
    <w:tmpl w:val="898E7474"/>
    <w:lvl w:ilvl="0" w:tplc="21F05B80">
      <w:start w:val="1"/>
      <w:numFmt w:val="decimal"/>
      <w:lvlText w:val="%1."/>
      <w:lvlJc w:val="left"/>
      <w:pPr>
        <w:ind w:left="14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F23AF6"/>
    <w:multiLevelType w:val="multilevel"/>
    <w:tmpl w:val="3C281898"/>
    <w:numStyleLink w:val="1"/>
  </w:abstractNum>
  <w:abstractNum w:abstractNumId="38">
    <w:nsid w:val="76376B7E"/>
    <w:multiLevelType w:val="hybridMultilevel"/>
    <w:tmpl w:val="C622BA0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8242C1"/>
    <w:multiLevelType w:val="multilevel"/>
    <w:tmpl w:val="B9A44C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>
    <w:nsid w:val="7BB810A1"/>
    <w:multiLevelType w:val="hybridMultilevel"/>
    <w:tmpl w:val="F6B895B0"/>
    <w:lvl w:ilvl="0" w:tplc="26FCD4AC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Angsana New" w:eastAsia="Times New Roman" w:hAnsi="Angsana New" w:cs="Angsana New" w:hint="default"/>
      </w:rPr>
    </w:lvl>
    <w:lvl w:ilvl="1" w:tplc="818C6846">
      <w:start w:val="7"/>
      <w:numFmt w:val="decimal"/>
      <w:lvlText w:val="%2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7EBF4CA1"/>
    <w:multiLevelType w:val="hybridMultilevel"/>
    <w:tmpl w:val="B41C3E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E26018"/>
    <w:multiLevelType w:val="hybridMultilevel"/>
    <w:tmpl w:val="63CC0CCC"/>
    <w:lvl w:ilvl="0" w:tplc="818C68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F83D44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35"/>
        </w:tabs>
        <w:ind w:left="1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95"/>
        </w:tabs>
        <w:ind w:left="4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180"/>
      </w:pPr>
    </w:lvl>
  </w:abstractNum>
  <w:num w:numId="1">
    <w:abstractNumId w:val="33"/>
  </w:num>
  <w:num w:numId="2">
    <w:abstractNumId w:val="23"/>
  </w:num>
  <w:num w:numId="3">
    <w:abstractNumId w:val="39"/>
  </w:num>
  <w:num w:numId="4">
    <w:abstractNumId w:val="4"/>
  </w:num>
  <w:num w:numId="5">
    <w:abstractNumId w:val="37"/>
  </w:num>
  <w:num w:numId="6">
    <w:abstractNumId w:val="18"/>
  </w:num>
  <w:num w:numId="7">
    <w:abstractNumId w:val="30"/>
  </w:num>
  <w:num w:numId="8">
    <w:abstractNumId w:val="2"/>
  </w:num>
  <w:num w:numId="9">
    <w:abstractNumId w:val="20"/>
  </w:num>
  <w:num w:numId="10">
    <w:abstractNumId w:val="13"/>
  </w:num>
  <w:num w:numId="11">
    <w:abstractNumId w:val="35"/>
  </w:num>
  <w:num w:numId="12">
    <w:abstractNumId w:val="29"/>
  </w:num>
  <w:num w:numId="13">
    <w:abstractNumId w:val="38"/>
  </w:num>
  <w:num w:numId="14">
    <w:abstractNumId w:val="41"/>
  </w:num>
  <w:num w:numId="15">
    <w:abstractNumId w:val="16"/>
  </w:num>
  <w:num w:numId="16">
    <w:abstractNumId w:val="1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4"/>
  </w:num>
  <w:num w:numId="22">
    <w:abstractNumId w:val="36"/>
  </w:num>
  <w:num w:numId="23">
    <w:abstractNumId w:val="27"/>
  </w:num>
  <w:num w:numId="24">
    <w:abstractNumId w:val="1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  <w:num w:numId="30">
    <w:abstractNumId w:val="21"/>
  </w:num>
  <w:num w:numId="31">
    <w:abstractNumId w:val="34"/>
  </w:num>
  <w:num w:numId="32">
    <w:abstractNumId w:val="40"/>
  </w:num>
  <w:num w:numId="33">
    <w:abstractNumId w:val="5"/>
  </w:num>
  <w:num w:numId="34">
    <w:abstractNumId w:val="32"/>
  </w:num>
  <w:num w:numId="35">
    <w:abstractNumId w:val="31"/>
  </w:num>
  <w:num w:numId="36">
    <w:abstractNumId w:val="7"/>
  </w:num>
  <w:num w:numId="37">
    <w:abstractNumId w:val="22"/>
  </w:num>
  <w:num w:numId="38">
    <w:abstractNumId w:val="25"/>
  </w:num>
  <w:num w:numId="39">
    <w:abstractNumId w:val="0"/>
  </w:num>
  <w:num w:numId="40">
    <w:abstractNumId w:val="11"/>
  </w:num>
  <w:num w:numId="41">
    <w:abstractNumId w:val="42"/>
  </w:num>
  <w:num w:numId="42">
    <w:abstractNumId w:val="10"/>
  </w:num>
  <w:num w:numId="4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DC"/>
    <w:rsid w:val="00001354"/>
    <w:rsid w:val="000018A6"/>
    <w:rsid w:val="000034B9"/>
    <w:rsid w:val="00003E6D"/>
    <w:rsid w:val="00010C55"/>
    <w:rsid w:val="00012D37"/>
    <w:rsid w:val="000163DF"/>
    <w:rsid w:val="00017088"/>
    <w:rsid w:val="00017CBA"/>
    <w:rsid w:val="00020CAC"/>
    <w:rsid w:val="00022D29"/>
    <w:rsid w:val="00024BB0"/>
    <w:rsid w:val="000279E7"/>
    <w:rsid w:val="000318D5"/>
    <w:rsid w:val="0003321E"/>
    <w:rsid w:val="00035EAE"/>
    <w:rsid w:val="00037F18"/>
    <w:rsid w:val="00040430"/>
    <w:rsid w:val="00042120"/>
    <w:rsid w:val="00045202"/>
    <w:rsid w:val="00047C0F"/>
    <w:rsid w:val="0005123A"/>
    <w:rsid w:val="00052C58"/>
    <w:rsid w:val="00066D0C"/>
    <w:rsid w:val="0007095E"/>
    <w:rsid w:val="00071D19"/>
    <w:rsid w:val="00074867"/>
    <w:rsid w:val="000751D5"/>
    <w:rsid w:val="00081D7A"/>
    <w:rsid w:val="00086649"/>
    <w:rsid w:val="00094111"/>
    <w:rsid w:val="00095059"/>
    <w:rsid w:val="00097A04"/>
    <w:rsid w:val="000A1A11"/>
    <w:rsid w:val="000A21F5"/>
    <w:rsid w:val="000A3595"/>
    <w:rsid w:val="000A684B"/>
    <w:rsid w:val="000B0382"/>
    <w:rsid w:val="000B2B5C"/>
    <w:rsid w:val="000B3A12"/>
    <w:rsid w:val="000B61A7"/>
    <w:rsid w:val="000C07C8"/>
    <w:rsid w:val="000C51B4"/>
    <w:rsid w:val="000C6636"/>
    <w:rsid w:val="000C77E3"/>
    <w:rsid w:val="000D0C88"/>
    <w:rsid w:val="000D153F"/>
    <w:rsid w:val="000D47DD"/>
    <w:rsid w:val="000D5E7B"/>
    <w:rsid w:val="000D7033"/>
    <w:rsid w:val="000E096A"/>
    <w:rsid w:val="000E1B2D"/>
    <w:rsid w:val="000E67F6"/>
    <w:rsid w:val="000F0153"/>
    <w:rsid w:val="000F1C0C"/>
    <w:rsid w:val="000F205C"/>
    <w:rsid w:val="000F24EB"/>
    <w:rsid w:val="000F34AC"/>
    <w:rsid w:val="000F368E"/>
    <w:rsid w:val="000F391D"/>
    <w:rsid w:val="000F5C84"/>
    <w:rsid w:val="000F6125"/>
    <w:rsid w:val="001013B1"/>
    <w:rsid w:val="00110047"/>
    <w:rsid w:val="00110943"/>
    <w:rsid w:val="00114CF5"/>
    <w:rsid w:val="001168B7"/>
    <w:rsid w:val="00116F82"/>
    <w:rsid w:val="001172AA"/>
    <w:rsid w:val="00121FEB"/>
    <w:rsid w:val="00125724"/>
    <w:rsid w:val="001264D6"/>
    <w:rsid w:val="00126F8B"/>
    <w:rsid w:val="001309F0"/>
    <w:rsid w:val="00134844"/>
    <w:rsid w:val="00135485"/>
    <w:rsid w:val="00140EA0"/>
    <w:rsid w:val="00141F8E"/>
    <w:rsid w:val="00142435"/>
    <w:rsid w:val="00142873"/>
    <w:rsid w:val="0014372F"/>
    <w:rsid w:val="0014407B"/>
    <w:rsid w:val="00152B65"/>
    <w:rsid w:val="00153725"/>
    <w:rsid w:val="001543E0"/>
    <w:rsid w:val="00154BCE"/>
    <w:rsid w:val="00155066"/>
    <w:rsid w:val="00155B3C"/>
    <w:rsid w:val="001564B1"/>
    <w:rsid w:val="00160B46"/>
    <w:rsid w:val="001610E0"/>
    <w:rsid w:val="001617E9"/>
    <w:rsid w:val="00162FF3"/>
    <w:rsid w:val="00163714"/>
    <w:rsid w:val="0016775E"/>
    <w:rsid w:val="00173A56"/>
    <w:rsid w:val="00173A6A"/>
    <w:rsid w:val="00174979"/>
    <w:rsid w:val="0017660B"/>
    <w:rsid w:val="00183514"/>
    <w:rsid w:val="00184105"/>
    <w:rsid w:val="001850C8"/>
    <w:rsid w:val="0018662F"/>
    <w:rsid w:val="001911FF"/>
    <w:rsid w:val="00195C7D"/>
    <w:rsid w:val="001A0E14"/>
    <w:rsid w:val="001A1AC0"/>
    <w:rsid w:val="001A6428"/>
    <w:rsid w:val="001B2CA1"/>
    <w:rsid w:val="001B31D5"/>
    <w:rsid w:val="001B49A7"/>
    <w:rsid w:val="001B5A5B"/>
    <w:rsid w:val="001B65A0"/>
    <w:rsid w:val="001C0EC2"/>
    <w:rsid w:val="001C3444"/>
    <w:rsid w:val="001C35D2"/>
    <w:rsid w:val="001C59F6"/>
    <w:rsid w:val="001C6F35"/>
    <w:rsid w:val="001C732D"/>
    <w:rsid w:val="001D0CD5"/>
    <w:rsid w:val="001D0F5C"/>
    <w:rsid w:val="001D4133"/>
    <w:rsid w:val="001D4858"/>
    <w:rsid w:val="001D67E4"/>
    <w:rsid w:val="001D6E79"/>
    <w:rsid w:val="001E3519"/>
    <w:rsid w:val="001E3587"/>
    <w:rsid w:val="001F1FD5"/>
    <w:rsid w:val="001F35A5"/>
    <w:rsid w:val="001F45FB"/>
    <w:rsid w:val="001F48C0"/>
    <w:rsid w:val="001F6DA0"/>
    <w:rsid w:val="001F7E70"/>
    <w:rsid w:val="002050C5"/>
    <w:rsid w:val="00206332"/>
    <w:rsid w:val="00206367"/>
    <w:rsid w:val="00206ADA"/>
    <w:rsid w:val="0020742C"/>
    <w:rsid w:val="00212731"/>
    <w:rsid w:val="002133F5"/>
    <w:rsid w:val="002144A9"/>
    <w:rsid w:val="00220716"/>
    <w:rsid w:val="002216ED"/>
    <w:rsid w:val="00223C9A"/>
    <w:rsid w:val="0023090B"/>
    <w:rsid w:val="00236669"/>
    <w:rsid w:val="00240460"/>
    <w:rsid w:val="0024228D"/>
    <w:rsid w:val="00242D7D"/>
    <w:rsid w:val="00244017"/>
    <w:rsid w:val="0024514F"/>
    <w:rsid w:val="00245CBE"/>
    <w:rsid w:val="00246DC4"/>
    <w:rsid w:val="002472E2"/>
    <w:rsid w:val="0024783E"/>
    <w:rsid w:val="002512F2"/>
    <w:rsid w:val="00252695"/>
    <w:rsid w:val="00252E9E"/>
    <w:rsid w:val="002532B2"/>
    <w:rsid w:val="00253958"/>
    <w:rsid w:val="002622E7"/>
    <w:rsid w:val="002649C7"/>
    <w:rsid w:val="00264AF1"/>
    <w:rsid w:val="00271048"/>
    <w:rsid w:val="00273344"/>
    <w:rsid w:val="00273A41"/>
    <w:rsid w:val="00276459"/>
    <w:rsid w:val="00277D41"/>
    <w:rsid w:val="00282A2D"/>
    <w:rsid w:val="00287C61"/>
    <w:rsid w:val="00287D32"/>
    <w:rsid w:val="00292447"/>
    <w:rsid w:val="002927FD"/>
    <w:rsid w:val="0029285F"/>
    <w:rsid w:val="00292A82"/>
    <w:rsid w:val="002959F2"/>
    <w:rsid w:val="00296AEF"/>
    <w:rsid w:val="002A06BA"/>
    <w:rsid w:val="002A15BC"/>
    <w:rsid w:val="002A259A"/>
    <w:rsid w:val="002A30C3"/>
    <w:rsid w:val="002A65AB"/>
    <w:rsid w:val="002A6A37"/>
    <w:rsid w:val="002B0F16"/>
    <w:rsid w:val="002B1EEE"/>
    <w:rsid w:val="002B27B0"/>
    <w:rsid w:val="002B448E"/>
    <w:rsid w:val="002B4581"/>
    <w:rsid w:val="002B708C"/>
    <w:rsid w:val="002B7E52"/>
    <w:rsid w:val="002C2722"/>
    <w:rsid w:val="002C2FD6"/>
    <w:rsid w:val="002C48E1"/>
    <w:rsid w:val="002C60A0"/>
    <w:rsid w:val="002C63E2"/>
    <w:rsid w:val="002C7269"/>
    <w:rsid w:val="002D2E5D"/>
    <w:rsid w:val="002D64D9"/>
    <w:rsid w:val="002E38FC"/>
    <w:rsid w:val="002F116D"/>
    <w:rsid w:val="002F18ED"/>
    <w:rsid w:val="002F193A"/>
    <w:rsid w:val="002F5D3B"/>
    <w:rsid w:val="003021D4"/>
    <w:rsid w:val="00304D39"/>
    <w:rsid w:val="0030633B"/>
    <w:rsid w:val="00311624"/>
    <w:rsid w:val="0031219F"/>
    <w:rsid w:val="00313A79"/>
    <w:rsid w:val="00315C4F"/>
    <w:rsid w:val="00322083"/>
    <w:rsid w:val="00323E44"/>
    <w:rsid w:val="00324C93"/>
    <w:rsid w:val="0033036C"/>
    <w:rsid w:val="003305B8"/>
    <w:rsid w:val="00330740"/>
    <w:rsid w:val="00331286"/>
    <w:rsid w:val="003319E8"/>
    <w:rsid w:val="00334AC0"/>
    <w:rsid w:val="00336DE3"/>
    <w:rsid w:val="003403C0"/>
    <w:rsid w:val="00344A3D"/>
    <w:rsid w:val="00345EBE"/>
    <w:rsid w:val="00350E8B"/>
    <w:rsid w:val="00353E2D"/>
    <w:rsid w:val="0035455E"/>
    <w:rsid w:val="00355571"/>
    <w:rsid w:val="003574C8"/>
    <w:rsid w:val="003600BC"/>
    <w:rsid w:val="0036430B"/>
    <w:rsid w:val="00365ADC"/>
    <w:rsid w:val="00367352"/>
    <w:rsid w:val="00373D26"/>
    <w:rsid w:val="00374001"/>
    <w:rsid w:val="003743C7"/>
    <w:rsid w:val="00392E9B"/>
    <w:rsid w:val="003A2DBD"/>
    <w:rsid w:val="003A3175"/>
    <w:rsid w:val="003A64C9"/>
    <w:rsid w:val="003A6E11"/>
    <w:rsid w:val="003B052C"/>
    <w:rsid w:val="003B2045"/>
    <w:rsid w:val="003B3AA1"/>
    <w:rsid w:val="003B469A"/>
    <w:rsid w:val="003B63C1"/>
    <w:rsid w:val="003C0844"/>
    <w:rsid w:val="003C195B"/>
    <w:rsid w:val="003C2B0B"/>
    <w:rsid w:val="003C350E"/>
    <w:rsid w:val="003D0594"/>
    <w:rsid w:val="003D0A42"/>
    <w:rsid w:val="003D0E72"/>
    <w:rsid w:val="003D0EB6"/>
    <w:rsid w:val="003D1A06"/>
    <w:rsid w:val="003D276E"/>
    <w:rsid w:val="003D3617"/>
    <w:rsid w:val="003D37EE"/>
    <w:rsid w:val="003D472D"/>
    <w:rsid w:val="003D643B"/>
    <w:rsid w:val="003D71DF"/>
    <w:rsid w:val="003D7333"/>
    <w:rsid w:val="003D7731"/>
    <w:rsid w:val="003E0D4F"/>
    <w:rsid w:val="003E2713"/>
    <w:rsid w:val="003E2FA0"/>
    <w:rsid w:val="003E4573"/>
    <w:rsid w:val="003E48CA"/>
    <w:rsid w:val="003E6419"/>
    <w:rsid w:val="003E6D8A"/>
    <w:rsid w:val="003E72EE"/>
    <w:rsid w:val="003F3C92"/>
    <w:rsid w:val="003F4FC4"/>
    <w:rsid w:val="003F6926"/>
    <w:rsid w:val="003F78AC"/>
    <w:rsid w:val="004016FC"/>
    <w:rsid w:val="00401D05"/>
    <w:rsid w:val="00401DEC"/>
    <w:rsid w:val="004021DC"/>
    <w:rsid w:val="004046CB"/>
    <w:rsid w:val="004114FB"/>
    <w:rsid w:val="00412491"/>
    <w:rsid w:val="00412CDF"/>
    <w:rsid w:val="004142A3"/>
    <w:rsid w:val="004153B1"/>
    <w:rsid w:val="004210A4"/>
    <w:rsid w:val="0042165E"/>
    <w:rsid w:val="00422990"/>
    <w:rsid w:val="00422DD8"/>
    <w:rsid w:val="0042327F"/>
    <w:rsid w:val="00423ECA"/>
    <w:rsid w:val="00424A3D"/>
    <w:rsid w:val="00431F27"/>
    <w:rsid w:val="00432868"/>
    <w:rsid w:val="004336F1"/>
    <w:rsid w:val="00436629"/>
    <w:rsid w:val="0043665B"/>
    <w:rsid w:val="0043748C"/>
    <w:rsid w:val="00442EF9"/>
    <w:rsid w:val="00442FE8"/>
    <w:rsid w:val="004436CD"/>
    <w:rsid w:val="00445342"/>
    <w:rsid w:val="00447322"/>
    <w:rsid w:val="004604BA"/>
    <w:rsid w:val="004630C0"/>
    <w:rsid w:val="00466ACD"/>
    <w:rsid w:val="00467D48"/>
    <w:rsid w:val="004708AA"/>
    <w:rsid w:val="004710F0"/>
    <w:rsid w:val="0047154C"/>
    <w:rsid w:val="004722EB"/>
    <w:rsid w:val="00474751"/>
    <w:rsid w:val="00474A41"/>
    <w:rsid w:val="00476040"/>
    <w:rsid w:val="00477FB0"/>
    <w:rsid w:val="00483494"/>
    <w:rsid w:val="00484BF3"/>
    <w:rsid w:val="00485686"/>
    <w:rsid w:val="00495C59"/>
    <w:rsid w:val="00496A40"/>
    <w:rsid w:val="00496A7C"/>
    <w:rsid w:val="00497574"/>
    <w:rsid w:val="004A2808"/>
    <w:rsid w:val="004A3156"/>
    <w:rsid w:val="004A474B"/>
    <w:rsid w:val="004A7D85"/>
    <w:rsid w:val="004B3A58"/>
    <w:rsid w:val="004C71C2"/>
    <w:rsid w:val="004D0177"/>
    <w:rsid w:val="004D1183"/>
    <w:rsid w:val="004D3793"/>
    <w:rsid w:val="004D748A"/>
    <w:rsid w:val="004E2836"/>
    <w:rsid w:val="004E304E"/>
    <w:rsid w:val="004E6A65"/>
    <w:rsid w:val="00500750"/>
    <w:rsid w:val="00506A33"/>
    <w:rsid w:val="0050727D"/>
    <w:rsid w:val="00510BDE"/>
    <w:rsid w:val="005130DC"/>
    <w:rsid w:val="0051440F"/>
    <w:rsid w:val="00515723"/>
    <w:rsid w:val="005221E0"/>
    <w:rsid w:val="005242D1"/>
    <w:rsid w:val="00524E7F"/>
    <w:rsid w:val="00526EB4"/>
    <w:rsid w:val="00531076"/>
    <w:rsid w:val="005325BC"/>
    <w:rsid w:val="00532B12"/>
    <w:rsid w:val="00535E83"/>
    <w:rsid w:val="00537BD7"/>
    <w:rsid w:val="00540784"/>
    <w:rsid w:val="00540D65"/>
    <w:rsid w:val="00540DDA"/>
    <w:rsid w:val="005412AC"/>
    <w:rsid w:val="0054388E"/>
    <w:rsid w:val="0054647B"/>
    <w:rsid w:val="0054680A"/>
    <w:rsid w:val="005468A4"/>
    <w:rsid w:val="00560503"/>
    <w:rsid w:val="00560CAB"/>
    <w:rsid w:val="0056273A"/>
    <w:rsid w:val="00562B28"/>
    <w:rsid w:val="00563858"/>
    <w:rsid w:val="00563A5D"/>
    <w:rsid w:val="005644DD"/>
    <w:rsid w:val="00565650"/>
    <w:rsid w:val="005772BD"/>
    <w:rsid w:val="005822A6"/>
    <w:rsid w:val="005854E3"/>
    <w:rsid w:val="00585A6D"/>
    <w:rsid w:val="00585BDE"/>
    <w:rsid w:val="00587048"/>
    <w:rsid w:val="00592AD8"/>
    <w:rsid w:val="00593879"/>
    <w:rsid w:val="0059479B"/>
    <w:rsid w:val="005971C5"/>
    <w:rsid w:val="005A0FF3"/>
    <w:rsid w:val="005A18C9"/>
    <w:rsid w:val="005A21B4"/>
    <w:rsid w:val="005A4531"/>
    <w:rsid w:val="005A59F6"/>
    <w:rsid w:val="005A5ADE"/>
    <w:rsid w:val="005A6EBF"/>
    <w:rsid w:val="005B3689"/>
    <w:rsid w:val="005B3733"/>
    <w:rsid w:val="005B45C5"/>
    <w:rsid w:val="005C1A8F"/>
    <w:rsid w:val="005C274E"/>
    <w:rsid w:val="005C5E74"/>
    <w:rsid w:val="005C7766"/>
    <w:rsid w:val="005D09C3"/>
    <w:rsid w:val="005D37BF"/>
    <w:rsid w:val="005D64A3"/>
    <w:rsid w:val="005E0791"/>
    <w:rsid w:val="005E0A39"/>
    <w:rsid w:val="005E52B2"/>
    <w:rsid w:val="005E67FD"/>
    <w:rsid w:val="005E7148"/>
    <w:rsid w:val="005E7613"/>
    <w:rsid w:val="005F23D8"/>
    <w:rsid w:val="005F4A62"/>
    <w:rsid w:val="005F5D88"/>
    <w:rsid w:val="006021C6"/>
    <w:rsid w:val="00603D1B"/>
    <w:rsid w:val="00604FA9"/>
    <w:rsid w:val="00606F13"/>
    <w:rsid w:val="00610DFB"/>
    <w:rsid w:val="00611AEC"/>
    <w:rsid w:val="006133C5"/>
    <w:rsid w:val="00621D8E"/>
    <w:rsid w:val="0062283D"/>
    <w:rsid w:val="00626015"/>
    <w:rsid w:val="00633A28"/>
    <w:rsid w:val="00633B46"/>
    <w:rsid w:val="00633E4F"/>
    <w:rsid w:val="006343DC"/>
    <w:rsid w:val="006345B4"/>
    <w:rsid w:val="006346DD"/>
    <w:rsid w:val="00636F8F"/>
    <w:rsid w:val="006406F9"/>
    <w:rsid w:val="0064466F"/>
    <w:rsid w:val="00645823"/>
    <w:rsid w:val="00645C10"/>
    <w:rsid w:val="00645EB3"/>
    <w:rsid w:val="006527ED"/>
    <w:rsid w:val="00656411"/>
    <w:rsid w:val="00656A6A"/>
    <w:rsid w:val="0065723D"/>
    <w:rsid w:val="00660EDC"/>
    <w:rsid w:val="006626DC"/>
    <w:rsid w:val="00665569"/>
    <w:rsid w:val="006670C1"/>
    <w:rsid w:val="00667994"/>
    <w:rsid w:val="00672AF7"/>
    <w:rsid w:val="00676BD1"/>
    <w:rsid w:val="0067706C"/>
    <w:rsid w:val="00680AAD"/>
    <w:rsid w:val="006878CD"/>
    <w:rsid w:val="006905F1"/>
    <w:rsid w:val="0069370B"/>
    <w:rsid w:val="00693974"/>
    <w:rsid w:val="00695257"/>
    <w:rsid w:val="00697376"/>
    <w:rsid w:val="00697C39"/>
    <w:rsid w:val="006A087F"/>
    <w:rsid w:val="006A0DAE"/>
    <w:rsid w:val="006A564D"/>
    <w:rsid w:val="006A7D07"/>
    <w:rsid w:val="006B4E0F"/>
    <w:rsid w:val="006B5DBC"/>
    <w:rsid w:val="006B76AE"/>
    <w:rsid w:val="006B79BE"/>
    <w:rsid w:val="006C43FD"/>
    <w:rsid w:val="006C489C"/>
    <w:rsid w:val="006C4CE6"/>
    <w:rsid w:val="006C5B8A"/>
    <w:rsid w:val="006C5E54"/>
    <w:rsid w:val="006C6E0F"/>
    <w:rsid w:val="006C7B08"/>
    <w:rsid w:val="006C7D7E"/>
    <w:rsid w:val="006C7F04"/>
    <w:rsid w:val="006D2AB1"/>
    <w:rsid w:val="006D6CA4"/>
    <w:rsid w:val="006D7B00"/>
    <w:rsid w:val="006E4CC9"/>
    <w:rsid w:val="006F07AD"/>
    <w:rsid w:val="006F0875"/>
    <w:rsid w:val="006F1A72"/>
    <w:rsid w:val="006F2208"/>
    <w:rsid w:val="006F2385"/>
    <w:rsid w:val="006F45D8"/>
    <w:rsid w:val="006F568B"/>
    <w:rsid w:val="006F6E4F"/>
    <w:rsid w:val="006F6FBC"/>
    <w:rsid w:val="006F7232"/>
    <w:rsid w:val="007016CA"/>
    <w:rsid w:val="007111EC"/>
    <w:rsid w:val="007112C2"/>
    <w:rsid w:val="007122DF"/>
    <w:rsid w:val="00714842"/>
    <w:rsid w:val="00717275"/>
    <w:rsid w:val="00720D11"/>
    <w:rsid w:val="0072104C"/>
    <w:rsid w:val="0072225B"/>
    <w:rsid w:val="00722C07"/>
    <w:rsid w:val="00724450"/>
    <w:rsid w:val="00724903"/>
    <w:rsid w:val="00725958"/>
    <w:rsid w:val="0073247A"/>
    <w:rsid w:val="00732D07"/>
    <w:rsid w:val="0073312E"/>
    <w:rsid w:val="00736E27"/>
    <w:rsid w:val="00736EF4"/>
    <w:rsid w:val="00740E80"/>
    <w:rsid w:val="00750703"/>
    <w:rsid w:val="00750CA2"/>
    <w:rsid w:val="007574CA"/>
    <w:rsid w:val="00762798"/>
    <w:rsid w:val="007632CE"/>
    <w:rsid w:val="00765AC8"/>
    <w:rsid w:val="00774DB4"/>
    <w:rsid w:val="0077641A"/>
    <w:rsid w:val="00777513"/>
    <w:rsid w:val="007824AB"/>
    <w:rsid w:val="0078321D"/>
    <w:rsid w:val="00783F07"/>
    <w:rsid w:val="00786C76"/>
    <w:rsid w:val="00786F9E"/>
    <w:rsid w:val="00791C1F"/>
    <w:rsid w:val="00793876"/>
    <w:rsid w:val="00793CB0"/>
    <w:rsid w:val="0079692C"/>
    <w:rsid w:val="007A0835"/>
    <w:rsid w:val="007A391C"/>
    <w:rsid w:val="007A3E31"/>
    <w:rsid w:val="007B2D80"/>
    <w:rsid w:val="007B39E6"/>
    <w:rsid w:val="007B658C"/>
    <w:rsid w:val="007D1C29"/>
    <w:rsid w:val="007D4E26"/>
    <w:rsid w:val="007D6EFE"/>
    <w:rsid w:val="007E09BE"/>
    <w:rsid w:val="007E1A9E"/>
    <w:rsid w:val="007E2880"/>
    <w:rsid w:val="007E2FB4"/>
    <w:rsid w:val="007E36AB"/>
    <w:rsid w:val="007F3C60"/>
    <w:rsid w:val="007F4AC7"/>
    <w:rsid w:val="007F7234"/>
    <w:rsid w:val="008002A1"/>
    <w:rsid w:val="00800553"/>
    <w:rsid w:val="00806156"/>
    <w:rsid w:val="008117BB"/>
    <w:rsid w:val="008147FB"/>
    <w:rsid w:val="00816945"/>
    <w:rsid w:val="00822125"/>
    <w:rsid w:val="00822532"/>
    <w:rsid w:val="00822BE7"/>
    <w:rsid w:val="00823C78"/>
    <w:rsid w:val="00824E62"/>
    <w:rsid w:val="00826904"/>
    <w:rsid w:val="00826BEF"/>
    <w:rsid w:val="00831C36"/>
    <w:rsid w:val="00832C35"/>
    <w:rsid w:val="00833240"/>
    <w:rsid w:val="00835E71"/>
    <w:rsid w:val="00835E80"/>
    <w:rsid w:val="0084279F"/>
    <w:rsid w:val="00843C02"/>
    <w:rsid w:val="008475C2"/>
    <w:rsid w:val="00847793"/>
    <w:rsid w:val="008477D1"/>
    <w:rsid w:val="00851A38"/>
    <w:rsid w:val="00851E67"/>
    <w:rsid w:val="00854A3E"/>
    <w:rsid w:val="00856062"/>
    <w:rsid w:val="0085687C"/>
    <w:rsid w:val="00860828"/>
    <w:rsid w:val="0086096E"/>
    <w:rsid w:val="008613BB"/>
    <w:rsid w:val="00863224"/>
    <w:rsid w:val="0086365F"/>
    <w:rsid w:val="00866727"/>
    <w:rsid w:val="00873E29"/>
    <w:rsid w:val="008753E9"/>
    <w:rsid w:val="00882CB9"/>
    <w:rsid w:val="008833C6"/>
    <w:rsid w:val="0088605B"/>
    <w:rsid w:val="0089280C"/>
    <w:rsid w:val="00894FA8"/>
    <w:rsid w:val="008A109C"/>
    <w:rsid w:val="008A2252"/>
    <w:rsid w:val="008A41A1"/>
    <w:rsid w:val="008B1B98"/>
    <w:rsid w:val="008B5D82"/>
    <w:rsid w:val="008C1C82"/>
    <w:rsid w:val="008C1DFC"/>
    <w:rsid w:val="008C3B3F"/>
    <w:rsid w:val="008C46BF"/>
    <w:rsid w:val="008C49A1"/>
    <w:rsid w:val="008D2BF5"/>
    <w:rsid w:val="008D601F"/>
    <w:rsid w:val="008E1960"/>
    <w:rsid w:val="008E2039"/>
    <w:rsid w:val="008E58FE"/>
    <w:rsid w:val="008E59E6"/>
    <w:rsid w:val="008E77FF"/>
    <w:rsid w:val="008E7918"/>
    <w:rsid w:val="008E7BE0"/>
    <w:rsid w:val="008E7EDA"/>
    <w:rsid w:val="008F12FE"/>
    <w:rsid w:val="008F2701"/>
    <w:rsid w:val="008F3A51"/>
    <w:rsid w:val="008F5D14"/>
    <w:rsid w:val="008F600D"/>
    <w:rsid w:val="008F6C50"/>
    <w:rsid w:val="008F7AED"/>
    <w:rsid w:val="00902000"/>
    <w:rsid w:val="00903387"/>
    <w:rsid w:val="00903A64"/>
    <w:rsid w:val="009061D4"/>
    <w:rsid w:val="00913AD1"/>
    <w:rsid w:val="00917609"/>
    <w:rsid w:val="00917FFC"/>
    <w:rsid w:val="00921C0C"/>
    <w:rsid w:val="00925646"/>
    <w:rsid w:val="00940890"/>
    <w:rsid w:val="00941116"/>
    <w:rsid w:val="009424FA"/>
    <w:rsid w:val="00943C2B"/>
    <w:rsid w:val="00943F72"/>
    <w:rsid w:val="009453E6"/>
    <w:rsid w:val="00945441"/>
    <w:rsid w:val="00945A9C"/>
    <w:rsid w:val="00946699"/>
    <w:rsid w:val="00947749"/>
    <w:rsid w:val="00947790"/>
    <w:rsid w:val="00950087"/>
    <w:rsid w:val="009517C6"/>
    <w:rsid w:val="00953911"/>
    <w:rsid w:val="00953B36"/>
    <w:rsid w:val="009571D5"/>
    <w:rsid w:val="00957A7D"/>
    <w:rsid w:val="0096222C"/>
    <w:rsid w:val="0097315D"/>
    <w:rsid w:val="0097495A"/>
    <w:rsid w:val="009763C4"/>
    <w:rsid w:val="00980429"/>
    <w:rsid w:val="009821AF"/>
    <w:rsid w:val="00982267"/>
    <w:rsid w:val="009822A1"/>
    <w:rsid w:val="00986FB2"/>
    <w:rsid w:val="009878EF"/>
    <w:rsid w:val="00991530"/>
    <w:rsid w:val="009924E4"/>
    <w:rsid w:val="00992CC6"/>
    <w:rsid w:val="009933B0"/>
    <w:rsid w:val="0099653B"/>
    <w:rsid w:val="0099685C"/>
    <w:rsid w:val="0099691B"/>
    <w:rsid w:val="00997F8D"/>
    <w:rsid w:val="009A1721"/>
    <w:rsid w:val="009A1F38"/>
    <w:rsid w:val="009B0724"/>
    <w:rsid w:val="009B21EE"/>
    <w:rsid w:val="009C0BE4"/>
    <w:rsid w:val="009C0E4C"/>
    <w:rsid w:val="009C44E2"/>
    <w:rsid w:val="009C651E"/>
    <w:rsid w:val="009C6B43"/>
    <w:rsid w:val="009D27DA"/>
    <w:rsid w:val="009D2C0E"/>
    <w:rsid w:val="009D4D12"/>
    <w:rsid w:val="009E0335"/>
    <w:rsid w:val="009E08BE"/>
    <w:rsid w:val="009E0A8F"/>
    <w:rsid w:val="009E1B1D"/>
    <w:rsid w:val="009E33D3"/>
    <w:rsid w:val="009E5A90"/>
    <w:rsid w:val="009E6CE5"/>
    <w:rsid w:val="00A0198B"/>
    <w:rsid w:val="00A03ABB"/>
    <w:rsid w:val="00A04727"/>
    <w:rsid w:val="00A04C0F"/>
    <w:rsid w:val="00A0518A"/>
    <w:rsid w:val="00A059BC"/>
    <w:rsid w:val="00A11399"/>
    <w:rsid w:val="00A117F4"/>
    <w:rsid w:val="00A1698F"/>
    <w:rsid w:val="00A1739F"/>
    <w:rsid w:val="00A178BE"/>
    <w:rsid w:val="00A23CFA"/>
    <w:rsid w:val="00A32222"/>
    <w:rsid w:val="00A3286D"/>
    <w:rsid w:val="00A366CA"/>
    <w:rsid w:val="00A41278"/>
    <w:rsid w:val="00A42D0D"/>
    <w:rsid w:val="00A4300B"/>
    <w:rsid w:val="00A45FEB"/>
    <w:rsid w:val="00A47317"/>
    <w:rsid w:val="00A47720"/>
    <w:rsid w:val="00A47B05"/>
    <w:rsid w:val="00A5426F"/>
    <w:rsid w:val="00A55128"/>
    <w:rsid w:val="00A5558E"/>
    <w:rsid w:val="00A5696E"/>
    <w:rsid w:val="00A62DBD"/>
    <w:rsid w:val="00A64274"/>
    <w:rsid w:val="00A71AAE"/>
    <w:rsid w:val="00A72439"/>
    <w:rsid w:val="00A8009C"/>
    <w:rsid w:val="00A815FC"/>
    <w:rsid w:val="00A83578"/>
    <w:rsid w:val="00A840CC"/>
    <w:rsid w:val="00A84E88"/>
    <w:rsid w:val="00A86890"/>
    <w:rsid w:val="00A87228"/>
    <w:rsid w:val="00A87697"/>
    <w:rsid w:val="00A92124"/>
    <w:rsid w:val="00A95905"/>
    <w:rsid w:val="00A96DF6"/>
    <w:rsid w:val="00AA2433"/>
    <w:rsid w:val="00AA2617"/>
    <w:rsid w:val="00AA4012"/>
    <w:rsid w:val="00AA4C28"/>
    <w:rsid w:val="00AA4CF7"/>
    <w:rsid w:val="00AA5AE5"/>
    <w:rsid w:val="00AA73EE"/>
    <w:rsid w:val="00AA7ECA"/>
    <w:rsid w:val="00AB07E2"/>
    <w:rsid w:val="00AB318A"/>
    <w:rsid w:val="00AB3C0A"/>
    <w:rsid w:val="00AC1FB2"/>
    <w:rsid w:val="00AC2BC8"/>
    <w:rsid w:val="00AC394A"/>
    <w:rsid w:val="00AC4BB8"/>
    <w:rsid w:val="00AC6114"/>
    <w:rsid w:val="00AD14D9"/>
    <w:rsid w:val="00AD15FF"/>
    <w:rsid w:val="00AD2524"/>
    <w:rsid w:val="00AD37A8"/>
    <w:rsid w:val="00AD596A"/>
    <w:rsid w:val="00AD601B"/>
    <w:rsid w:val="00AD74FB"/>
    <w:rsid w:val="00AD7B2C"/>
    <w:rsid w:val="00AE031A"/>
    <w:rsid w:val="00AE1AAB"/>
    <w:rsid w:val="00AE1CE4"/>
    <w:rsid w:val="00AE278C"/>
    <w:rsid w:val="00AE2C99"/>
    <w:rsid w:val="00AE3C95"/>
    <w:rsid w:val="00AE5E12"/>
    <w:rsid w:val="00AE6919"/>
    <w:rsid w:val="00AE7F3F"/>
    <w:rsid w:val="00AF287B"/>
    <w:rsid w:val="00AF3AD9"/>
    <w:rsid w:val="00AF4E03"/>
    <w:rsid w:val="00AF4F9B"/>
    <w:rsid w:val="00AF56BB"/>
    <w:rsid w:val="00B00731"/>
    <w:rsid w:val="00B037BA"/>
    <w:rsid w:val="00B04E75"/>
    <w:rsid w:val="00B129CD"/>
    <w:rsid w:val="00B15720"/>
    <w:rsid w:val="00B157B5"/>
    <w:rsid w:val="00B15AE2"/>
    <w:rsid w:val="00B16415"/>
    <w:rsid w:val="00B17192"/>
    <w:rsid w:val="00B21D51"/>
    <w:rsid w:val="00B21DEE"/>
    <w:rsid w:val="00B23CF2"/>
    <w:rsid w:val="00B2798A"/>
    <w:rsid w:val="00B309EF"/>
    <w:rsid w:val="00B33702"/>
    <w:rsid w:val="00B3435B"/>
    <w:rsid w:val="00B36C99"/>
    <w:rsid w:val="00B375BE"/>
    <w:rsid w:val="00B40ADB"/>
    <w:rsid w:val="00B40DFB"/>
    <w:rsid w:val="00B42059"/>
    <w:rsid w:val="00B53443"/>
    <w:rsid w:val="00B54ACC"/>
    <w:rsid w:val="00B55081"/>
    <w:rsid w:val="00B60492"/>
    <w:rsid w:val="00B62C75"/>
    <w:rsid w:val="00B645EF"/>
    <w:rsid w:val="00B64BD2"/>
    <w:rsid w:val="00B66773"/>
    <w:rsid w:val="00B716BD"/>
    <w:rsid w:val="00B73C3B"/>
    <w:rsid w:val="00B76F4C"/>
    <w:rsid w:val="00B81352"/>
    <w:rsid w:val="00B82033"/>
    <w:rsid w:val="00B851DA"/>
    <w:rsid w:val="00B87B19"/>
    <w:rsid w:val="00B91144"/>
    <w:rsid w:val="00B95A34"/>
    <w:rsid w:val="00BA0AC5"/>
    <w:rsid w:val="00BA217B"/>
    <w:rsid w:val="00BA5138"/>
    <w:rsid w:val="00BA7E70"/>
    <w:rsid w:val="00BB5C77"/>
    <w:rsid w:val="00BB6C11"/>
    <w:rsid w:val="00BB73D7"/>
    <w:rsid w:val="00BC1E3D"/>
    <w:rsid w:val="00BC271C"/>
    <w:rsid w:val="00BC3ECA"/>
    <w:rsid w:val="00BC469D"/>
    <w:rsid w:val="00BC71A4"/>
    <w:rsid w:val="00BC7D89"/>
    <w:rsid w:val="00BD0D53"/>
    <w:rsid w:val="00BD19BB"/>
    <w:rsid w:val="00BD3585"/>
    <w:rsid w:val="00BD6A1B"/>
    <w:rsid w:val="00BE1407"/>
    <w:rsid w:val="00BE167A"/>
    <w:rsid w:val="00BE32BE"/>
    <w:rsid w:val="00BE5668"/>
    <w:rsid w:val="00BE57A7"/>
    <w:rsid w:val="00BE5A6F"/>
    <w:rsid w:val="00BE5D66"/>
    <w:rsid w:val="00BF1740"/>
    <w:rsid w:val="00BF471C"/>
    <w:rsid w:val="00BF54C8"/>
    <w:rsid w:val="00C03372"/>
    <w:rsid w:val="00C0534B"/>
    <w:rsid w:val="00C05E3C"/>
    <w:rsid w:val="00C12B9C"/>
    <w:rsid w:val="00C1358A"/>
    <w:rsid w:val="00C14282"/>
    <w:rsid w:val="00C15077"/>
    <w:rsid w:val="00C15E04"/>
    <w:rsid w:val="00C15E93"/>
    <w:rsid w:val="00C164CE"/>
    <w:rsid w:val="00C16B85"/>
    <w:rsid w:val="00C20A5B"/>
    <w:rsid w:val="00C2104E"/>
    <w:rsid w:val="00C2129C"/>
    <w:rsid w:val="00C21B96"/>
    <w:rsid w:val="00C22463"/>
    <w:rsid w:val="00C23510"/>
    <w:rsid w:val="00C262F0"/>
    <w:rsid w:val="00C26688"/>
    <w:rsid w:val="00C301D4"/>
    <w:rsid w:val="00C30765"/>
    <w:rsid w:val="00C345BE"/>
    <w:rsid w:val="00C35918"/>
    <w:rsid w:val="00C36A5A"/>
    <w:rsid w:val="00C37970"/>
    <w:rsid w:val="00C379F7"/>
    <w:rsid w:val="00C37A82"/>
    <w:rsid w:val="00C424C3"/>
    <w:rsid w:val="00C46730"/>
    <w:rsid w:val="00C479CE"/>
    <w:rsid w:val="00C510A7"/>
    <w:rsid w:val="00C5127D"/>
    <w:rsid w:val="00C52220"/>
    <w:rsid w:val="00C566B7"/>
    <w:rsid w:val="00C56881"/>
    <w:rsid w:val="00C57356"/>
    <w:rsid w:val="00C607C3"/>
    <w:rsid w:val="00C62C71"/>
    <w:rsid w:val="00C739D3"/>
    <w:rsid w:val="00C73FBB"/>
    <w:rsid w:val="00C7516C"/>
    <w:rsid w:val="00C77CB6"/>
    <w:rsid w:val="00C77DD7"/>
    <w:rsid w:val="00C808AA"/>
    <w:rsid w:val="00C82246"/>
    <w:rsid w:val="00C83B2B"/>
    <w:rsid w:val="00C84B70"/>
    <w:rsid w:val="00C85777"/>
    <w:rsid w:val="00C87D6D"/>
    <w:rsid w:val="00C9077C"/>
    <w:rsid w:val="00C92DC1"/>
    <w:rsid w:val="00C961F3"/>
    <w:rsid w:val="00CA09D9"/>
    <w:rsid w:val="00CB2DA1"/>
    <w:rsid w:val="00CB311F"/>
    <w:rsid w:val="00CB3862"/>
    <w:rsid w:val="00CB4AC3"/>
    <w:rsid w:val="00CB5606"/>
    <w:rsid w:val="00CB649F"/>
    <w:rsid w:val="00CB6509"/>
    <w:rsid w:val="00CB6E70"/>
    <w:rsid w:val="00CB6FE7"/>
    <w:rsid w:val="00CC2FF0"/>
    <w:rsid w:val="00CC3496"/>
    <w:rsid w:val="00CC64A7"/>
    <w:rsid w:val="00CD27DA"/>
    <w:rsid w:val="00CD31FE"/>
    <w:rsid w:val="00CE3B19"/>
    <w:rsid w:val="00CE42FA"/>
    <w:rsid w:val="00CE5B20"/>
    <w:rsid w:val="00CF02C3"/>
    <w:rsid w:val="00CF24D4"/>
    <w:rsid w:val="00CF34E6"/>
    <w:rsid w:val="00CF3F27"/>
    <w:rsid w:val="00CF5BB4"/>
    <w:rsid w:val="00CF6067"/>
    <w:rsid w:val="00CF7369"/>
    <w:rsid w:val="00CF7999"/>
    <w:rsid w:val="00D02AA7"/>
    <w:rsid w:val="00D041BF"/>
    <w:rsid w:val="00D07366"/>
    <w:rsid w:val="00D10277"/>
    <w:rsid w:val="00D10A2F"/>
    <w:rsid w:val="00D12EC6"/>
    <w:rsid w:val="00D13D68"/>
    <w:rsid w:val="00D17843"/>
    <w:rsid w:val="00D17D5E"/>
    <w:rsid w:val="00D214EE"/>
    <w:rsid w:val="00D21817"/>
    <w:rsid w:val="00D2498E"/>
    <w:rsid w:val="00D27B6F"/>
    <w:rsid w:val="00D31BE5"/>
    <w:rsid w:val="00D32EE4"/>
    <w:rsid w:val="00D3399E"/>
    <w:rsid w:val="00D35302"/>
    <w:rsid w:val="00D3553A"/>
    <w:rsid w:val="00D35568"/>
    <w:rsid w:val="00D3628D"/>
    <w:rsid w:val="00D4482D"/>
    <w:rsid w:val="00D44E0B"/>
    <w:rsid w:val="00D46AA9"/>
    <w:rsid w:val="00D46DA0"/>
    <w:rsid w:val="00D505ED"/>
    <w:rsid w:val="00D50DD1"/>
    <w:rsid w:val="00D5480A"/>
    <w:rsid w:val="00D56213"/>
    <w:rsid w:val="00D56AAC"/>
    <w:rsid w:val="00D57746"/>
    <w:rsid w:val="00D57A36"/>
    <w:rsid w:val="00D660F9"/>
    <w:rsid w:val="00D67BCC"/>
    <w:rsid w:val="00D74BFE"/>
    <w:rsid w:val="00D77F2C"/>
    <w:rsid w:val="00D80309"/>
    <w:rsid w:val="00D8157A"/>
    <w:rsid w:val="00D817AE"/>
    <w:rsid w:val="00D90004"/>
    <w:rsid w:val="00D9118C"/>
    <w:rsid w:val="00D96F44"/>
    <w:rsid w:val="00D97D6B"/>
    <w:rsid w:val="00D97FA2"/>
    <w:rsid w:val="00DA0B55"/>
    <w:rsid w:val="00DA111A"/>
    <w:rsid w:val="00DA1701"/>
    <w:rsid w:val="00DA2278"/>
    <w:rsid w:val="00DA47AB"/>
    <w:rsid w:val="00DA59C3"/>
    <w:rsid w:val="00DA7A0E"/>
    <w:rsid w:val="00DB1A5D"/>
    <w:rsid w:val="00DB1E82"/>
    <w:rsid w:val="00DC113D"/>
    <w:rsid w:val="00DC1A6C"/>
    <w:rsid w:val="00DC2083"/>
    <w:rsid w:val="00DC3F15"/>
    <w:rsid w:val="00DC5134"/>
    <w:rsid w:val="00DD4DA8"/>
    <w:rsid w:val="00DD7B61"/>
    <w:rsid w:val="00DE01A5"/>
    <w:rsid w:val="00DE038D"/>
    <w:rsid w:val="00DE19A4"/>
    <w:rsid w:val="00DE737C"/>
    <w:rsid w:val="00DF1139"/>
    <w:rsid w:val="00DF1501"/>
    <w:rsid w:val="00DF5EE5"/>
    <w:rsid w:val="00DF6659"/>
    <w:rsid w:val="00DF6AF2"/>
    <w:rsid w:val="00DF76B5"/>
    <w:rsid w:val="00E001A1"/>
    <w:rsid w:val="00E01D5C"/>
    <w:rsid w:val="00E03390"/>
    <w:rsid w:val="00E059DE"/>
    <w:rsid w:val="00E05A68"/>
    <w:rsid w:val="00E07028"/>
    <w:rsid w:val="00E07CAC"/>
    <w:rsid w:val="00E07D9B"/>
    <w:rsid w:val="00E105BE"/>
    <w:rsid w:val="00E1262D"/>
    <w:rsid w:val="00E12B08"/>
    <w:rsid w:val="00E12C24"/>
    <w:rsid w:val="00E12EB8"/>
    <w:rsid w:val="00E25714"/>
    <w:rsid w:val="00E26967"/>
    <w:rsid w:val="00E27CE1"/>
    <w:rsid w:val="00E30892"/>
    <w:rsid w:val="00E30D22"/>
    <w:rsid w:val="00E32376"/>
    <w:rsid w:val="00E33145"/>
    <w:rsid w:val="00E33B4F"/>
    <w:rsid w:val="00E35CE1"/>
    <w:rsid w:val="00E378B3"/>
    <w:rsid w:val="00E42419"/>
    <w:rsid w:val="00E4313D"/>
    <w:rsid w:val="00E4640C"/>
    <w:rsid w:val="00E515C6"/>
    <w:rsid w:val="00E54F58"/>
    <w:rsid w:val="00E61F9E"/>
    <w:rsid w:val="00E63201"/>
    <w:rsid w:val="00E63EB0"/>
    <w:rsid w:val="00E64D84"/>
    <w:rsid w:val="00E66584"/>
    <w:rsid w:val="00E67D9E"/>
    <w:rsid w:val="00E7130A"/>
    <w:rsid w:val="00E721F0"/>
    <w:rsid w:val="00E72AB9"/>
    <w:rsid w:val="00E82DEC"/>
    <w:rsid w:val="00E838A0"/>
    <w:rsid w:val="00E83F3F"/>
    <w:rsid w:val="00E86D06"/>
    <w:rsid w:val="00E86FA4"/>
    <w:rsid w:val="00E873EF"/>
    <w:rsid w:val="00E9086B"/>
    <w:rsid w:val="00E95F02"/>
    <w:rsid w:val="00E96576"/>
    <w:rsid w:val="00EA08ED"/>
    <w:rsid w:val="00EA3551"/>
    <w:rsid w:val="00EA3B66"/>
    <w:rsid w:val="00EA6E79"/>
    <w:rsid w:val="00EA704C"/>
    <w:rsid w:val="00EB1284"/>
    <w:rsid w:val="00EB3591"/>
    <w:rsid w:val="00EC139F"/>
    <w:rsid w:val="00EC3366"/>
    <w:rsid w:val="00ED113B"/>
    <w:rsid w:val="00ED7128"/>
    <w:rsid w:val="00EE2965"/>
    <w:rsid w:val="00EE64F6"/>
    <w:rsid w:val="00EF0223"/>
    <w:rsid w:val="00EF1652"/>
    <w:rsid w:val="00EF4348"/>
    <w:rsid w:val="00EF7471"/>
    <w:rsid w:val="00EF7EA0"/>
    <w:rsid w:val="00F02388"/>
    <w:rsid w:val="00F023FF"/>
    <w:rsid w:val="00F03E5B"/>
    <w:rsid w:val="00F042ED"/>
    <w:rsid w:val="00F0645D"/>
    <w:rsid w:val="00F0732C"/>
    <w:rsid w:val="00F11850"/>
    <w:rsid w:val="00F12997"/>
    <w:rsid w:val="00F1554B"/>
    <w:rsid w:val="00F156B1"/>
    <w:rsid w:val="00F15DEE"/>
    <w:rsid w:val="00F1625A"/>
    <w:rsid w:val="00F20E30"/>
    <w:rsid w:val="00F213B0"/>
    <w:rsid w:val="00F22E7D"/>
    <w:rsid w:val="00F22F27"/>
    <w:rsid w:val="00F23492"/>
    <w:rsid w:val="00F25A08"/>
    <w:rsid w:val="00F275EC"/>
    <w:rsid w:val="00F27614"/>
    <w:rsid w:val="00F30BB1"/>
    <w:rsid w:val="00F31D70"/>
    <w:rsid w:val="00F331B2"/>
    <w:rsid w:val="00F336B0"/>
    <w:rsid w:val="00F40FDC"/>
    <w:rsid w:val="00F42366"/>
    <w:rsid w:val="00F468BF"/>
    <w:rsid w:val="00F53528"/>
    <w:rsid w:val="00F53C26"/>
    <w:rsid w:val="00F56609"/>
    <w:rsid w:val="00F57EE0"/>
    <w:rsid w:val="00F6149C"/>
    <w:rsid w:val="00F64957"/>
    <w:rsid w:val="00F656ED"/>
    <w:rsid w:val="00F6664E"/>
    <w:rsid w:val="00F67374"/>
    <w:rsid w:val="00F73F24"/>
    <w:rsid w:val="00F743BB"/>
    <w:rsid w:val="00F753D1"/>
    <w:rsid w:val="00F7625D"/>
    <w:rsid w:val="00F76328"/>
    <w:rsid w:val="00F80DA3"/>
    <w:rsid w:val="00F82E82"/>
    <w:rsid w:val="00F874CB"/>
    <w:rsid w:val="00F87883"/>
    <w:rsid w:val="00F90100"/>
    <w:rsid w:val="00F90879"/>
    <w:rsid w:val="00F90A21"/>
    <w:rsid w:val="00F947AB"/>
    <w:rsid w:val="00FA126E"/>
    <w:rsid w:val="00FA34E4"/>
    <w:rsid w:val="00FA3538"/>
    <w:rsid w:val="00FB2BFE"/>
    <w:rsid w:val="00FB3B53"/>
    <w:rsid w:val="00FB4CEA"/>
    <w:rsid w:val="00FB5D44"/>
    <w:rsid w:val="00FB792E"/>
    <w:rsid w:val="00FC2656"/>
    <w:rsid w:val="00FC2727"/>
    <w:rsid w:val="00FC2947"/>
    <w:rsid w:val="00FC5288"/>
    <w:rsid w:val="00FD23DE"/>
    <w:rsid w:val="00FD5281"/>
    <w:rsid w:val="00FE0391"/>
    <w:rsid w:val="00FE1866"/>
    <w:rsid w:val="00FE2183"/>
    <w:rsid w:val="00FE257E"/>
    <w:rsid w:val="00FE435F"/>
    <w:rsid w:val="00FE7D5C"/>
    <w:rsid w:val="00FF35BF"/>
    <w:rsid w:val="00FF7034"/>
    <w:rsid w:val="00FF735E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AU" w:eastAsia="en-AU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C"/>
    <w:rPr>
      <w:rFonts w:ascii="Cordia New" w:eastAsia="Cordia New" w:hAnsi="Cordia New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5FEB"/>
    <w:rPr>
      <w:rFonts w:ascii="Tahoma" w:hAnsi="Tahoma"/>
      <w:sz w:val="16"/>
      <w:szCs w:val="18"/>
    </w:rPr>
  </w:style>
  <w:style w:type="paragraph" w:customStyle="1" w:styleId="Default">
    <w:name w:val="Default"/>
    <w:rsid w:val="00A5512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val="en-US" w:eastAsia="en-US"/>
    </w:rPr>
  </w:style>
  <w:style w:type="numbering" w:styleId="111111">
    <w:name w:val="Outline List 2"/>
    <w:basedOn w:val="a2"/>
    <w:rsid w:val="00856062"/>
    <w:pPr>
      <w:numPr>
        <w:numId w:val="1"/>
      </w:numPr>
    </w:pPr>
  </w:style>
  <w:style w:type="table" w:styleId="a4">
    <w:name w:val="Table Grid"/>
    <w:basedOn w:val="a1"/>
    <w:uiPriority w:val="59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3312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3089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E30892"/>
    <w:rPr>
      <w:rFonts w:ascii="Cordia New" w:eastAsia="Cordia New" w:hAnsi="Cordia New"/>
      <w:sz w:val="28"/>
      <w:szCs w:val="35"/>
    </w:rPr>
  </w:style>
  <w:style w:type="paragraph" w:styleId="a8">
    <w:name w:val="footer"/>
    <w:basedOn w:val="a"/>
    <w:link w:val="a9"/>
    <w:rsid w:val="00E3089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rsid w:val="00E30892"/>
    <w:rPr>
      <w:rFonts w:ascii="Cordia New" w:eastAsia="Cordia New" w:hAnsi="Cordia New"/>
      <w:sz w:val="28"/>
      <w:szCs w:val="35"/>
    </w:rPr>
  </w:style>
  <w:style w:type="numbering" w:customStyle="1" w:styleId="1">
    <w:name w:val="ลักษณะ1"/>
    <w:rsid w:val="008E7EDA"/>
    <w:pPr>
      <w:numPr>
        <w:numId w:val="6"/>
      </w:numPr>
    </w:pPr>
  </w:style>
  <w:style w:type="paragraph" w:customStyle="1" w:styleId="10">
    <w:name w:val="รายการย่อหน้า1"/>
    <w:basedOn w:val="a"/>
    <w:uiPriority w:val="34"/>
    <w:qFormat/>
    <w:rsid w:val="00B62C7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a">
    <w:name w:val="Document Map"/>
    <w:basedOn w:val="a"/>
    <w:semiHidden/>
    <w:rsid w:val="00DC1A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E01D5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AU" w:eastAsia="en-AU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C"/>
    <w:rPr>
      <w:rFonts w:ascii="Cordia New" w:eastAsia="Cordia New" w:hAnsi="Cordia New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5FEB"/>
    <w:rPr>
      <w:rFonts w:ascii="Tahoma" w:hAnsi="Tahoma"/>
      <w:sz w:val="16"/>
      <w:szCs w:val="18"/>
    </w:rPr>
  </w:style>
  <w:style w:type="paragraph" w:customStyle="1" w:styleId="Default">
    <w:name w:val="Default"/>
    <w:rsid w:val="00A5512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val="en-US" w:eastAsia="en-US"/>
    </w:rPr>
  </w:style>
  <w:style w:type="numbering" w:styleId="111111">
    <w:name w:val="Outline List 2"/>
    <w:basedOn w:val="a2"/>
    <w:rsid w:val="00856062"/>
    <w:pPr>
      <w:numPr>
        <w:numId w:val="1"/>
      </w:numPr>
    </w:pPr>
  </w:style>
  <w:style w:type="table" w:styleId="a4">
    <w:name w:val="Table Grid"/>
    <w:basedOn w:val="a1"/>
    <w:uiPriority w:val="59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3312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3089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E30892"/>
    <w:rPr>
      <w:rFonts w:ascii="Cordia New" w:eastAsia="Cordia New" w:hAnsi="Cordia New"/>
      <w:sz w:val="28"/>
      <w:szCs w:val="35"/>
    </w:rPr>
  </w:style>
  <w:style w:type="paragraph" w:styleId="a8">
    <w:name w:val="footer"/>
    <w:basedOn w:val="a"/>
    <w:link w:val="a9"/>
    <w:rsid w:val="00E3089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rsid w:val="00E30892"/>
    <w:rPr>
      <w:rFonts w:ascii="Cordia New" w:eastAsia="Cordia New" w:hAnsi="Cordia New"/>
      <w:sz w:val="28"/>
      <w:szCs w:val="35"/>
    </w:rPr>
  </w:style>
  <w:style w:type="numbering" w:customStyle="1" w:styleId="1">
    <w:name w:val="ลักษณะ1"/>
    <w:rsid w:val="008E7EDA"/>
    <w:pPr>
      <w:numPr>
        <w:numId w:val="6"/>
      </w:numPr>
    </w:pPr>
  </w:style>
  <w:style w:type="paragraph" w:customStyle="1" w:styleId="10">
    <w:name w:val="รายการย่อหน้า1"/>
    <w:basedOn w:val="a"/>
    <w:uiPriority w:val="34"/>
    <w:qFormat/>
    <w:rsid w:val="00B62C7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a">
    <w:name w:val="Document Map"/>
    <w:basedOn w:val="a"/>
    <w:semiHidden/>
    <w:rsid w:val="00DC1A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E01D5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ระเบียบวาระการประชุมคณะทำงานดำเนินงานกิจกรรม 5 ส วิทยาเขตสุราษฎร์ธานี</vt:lpstr>
      <vt:lpstr>ระเบียบวาระการประชุมคณะทำงานดำเนินงานกิจกรรม 5 ส วิทยาเขตสุราษฎร์ธานี</vt:lpstr>
    </vt:vector>
  </TitlesOfParts>
  <Company>PSU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ระเบียบวาระการประชุมคณะทำงานดำเนินงานกิจกรรม 5 ส วิทยาเขตสุราษฎร์ธานี</dc:title>
  <dc:creator>Library-Searcher</dc:creator>
  <cp:lastModifiedBy>Corporate Edition</cp:lastModifiedBy>
  <cp:revision>2</cp:revision>
  <cp:lastPrinted>2016-04-07T10:36:00Z</cp:lastPrinted>
  <dcterms:created xsi:type="dcterms:W3CDTF">2016-10-25T09:08:00Z</dcterms:created>
  <dcterms:modified xsi:type="dcterms:W3CDTF">2016-10-25T09:08:00Z</dcterms:modified>
</cp:coreProperties>
</file>